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2216" w14:textId="6930BCDB" w:rsidR="001D51D9" w:rsidRPr="006A5688" w:rsidRDefault="00706DEF" w:rsidP="006A5688">
      <w:pPr>
        <w:spacing w:line="276" w:lineRule="auto"/>
        <w:rPr>
          <w:rFonts w:ascii="Arial" w:hAnsi="Arial" w:cs="Arial"/>
          <w:b/>
          <w:bCs/>
          <w:sz w:val="22"/>
          <w:szCs w:val="22"/>
          <w:lang w:val="sl-SI"/>
        </w:rPr>
      </w:pPr>
      <w:r w:rsidRPr="00706DEF">
        <w:rPr>
          <w:rFonts w:ascii="Arial" w:hAnsi="Arial" w:cs="Arial"/>
          <w:sz w:val="22"/>
          <w:szCs w:val="22"/>
          <w:lang w:val="sl-SI"/>
        </w:rPr>
        <w:t>Se to lahko kje preizkusi?</w:t>
      </w:r>
      <w:r>
        <w:rPr>
          <w:rFonts w:ascii="Arial" w:hAnsi="Arial" w:cs="Arial"/>
          <w:sz w:val="22"/>
          <w:szCs w:val="22"/>
          <w:lang w:val="sl-SI"/>
        </w:rPr>
        <w:t xml:space="preserve">, </w:t>
      </w:r>
      <w:r w:rsidRPr="00706DEF">
        <w:rPr>
          <w:rFonts w:ascii="Arial" w:hAnsi="Arial" w:cs="Arial"/>
          <w:sz w:val="22"/>
          <w:szCs w:val="22"/>
          <w:lang w:val="sl-SI"/>
        </w:rPr>
        <w:t>Založniško eksperimentiranje založbe NERO</w:t>
      </w:r>
      <w:r w:rsidR="001C3AF9" w:rsidRPr="006A5688">
        <w:rPr>
          <w:rFonts w:ascii="Arial" w:hAnsi="Arial" w:cs="Arial"/>
          <w:sz w:val="22"/>
          <w:szCs w:val="22"/>
          <w:lang w:val="sl-SI"/>
        </w:rPr>
        <w:t>, Mednarodni grafični likovni center, Grad Tivoli, 10. 3.–28. 5. 2023.</w:t>
      </w:r>
    </w:p>
    <w:p w14:paraId="53EF52EF" w14:textId="77777777" w:rsidR="001C3AF9" w:rsidRPr="006A5688" w:rsidRDefault="001C3AF9" w:rsidP="006A5688">
      <w:pPr>
        <w:spacing w:line="276" w:lineRule="auto"/>
        <w:rPr>
          <w:rFonts w:ascii="Arial" w:hAnsi="Arial" w:cs="Arial"/>
          <w:b/>
          <w:bCs/>
          <w:sz w:val="22"/>
          <w:szCs w:val="22"/>
          <w:lang w:val="sl-SI"/>
        </w:rPr>
      </w:pPr>
    </w:p>
    <w:p w14:paraId="49DE599C" w14:textId="1679F94A" w:rsidR="001D51D9" w:rsidRPr="006A5688" w:rsidRDefault="00706DEF" w:rsidP="006A5688">
      <w:pPr>
        <w:spacing w:line="276" w:lineRule="auto"/>
        <w:jc w:val="center"/>
        <w:rPr>
          <w:rFonts w:ascii="Arial" w:hAnsi="Arial" w:cs="Arial"/>
          <w:sz w:val="22"/>
          <w:szCs w:val="22"/>
          <w:lang w:val="sl-SI"/>
        </w:rPr>
      </w:pPr>
      <w:r>
        <w:rPr>
          <w:rFonts w:ascii="Arial" w:hAnsi="Arial" w:cs="Arial"/>
          <w:noProof/>
          <w:sz w:val="22"/>
          <w:szCs w:val="22"/>
          <w:lang w:val="sl-SI"/>
        </w:rPr>
        <w:drawing>
          <wp:inline distT="0" distB="0" distL="0" distR="0" wp14:anchorId="605D4C05" wp14:editId="61DFD555">
            <wp:extent cx="5882640" cy="2540635"/>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7">
                      <a:extLst>
                        <a:ext uri="{28A0092B-C50C-407E-A947-70E740481C1C}">
                          <a14:useLocalDpi xmlns:a14="http://schemas.microsoft.com/office/drawing/2010/main" val="0"/>
                        </a:ext>
                      </a:extLst>
                    </a:blip>
                    <a:stretch>
                      <a:fillRect/>
                    </a:stretch>
                  </pic:blipFill>
                  <pic:spPr>
                    <a:xfrm>
                      <a:off x="0" y="0"/>
                      <a:ext cx="5882640" cy="2540635"/>
                    </a:xfrm>
                    <a:prstGeom prst="rect">
                      <a:avLst/>
                    </a:prstGeom>
                  </pic:spPr>
                </pic:pic>
              </a:graphicData>
            </a:graphic>
          </wp:inline>
        </w:drawing>
      </w:r>
    </w:p>
    <w:p w14:paraId="52E375BC" w14:textId="77777777" w:rsidR="00C628AE" w:rsidRPr="006A5688" w:rsidRDefault="00C628AE" w:rsidP="006A5688">
      <w:pPr>
        <w:spacing w:line="276" w:lineRule="auto"/>
        <w:rPr>
          <w:rFonts w:ascii="Arial" w:hAnsi="Arial" w:cs="Arial"/>
          <w:b/>
          <w:bCs/>
          <w:sz w:val="22"/>
          <w:szCs w:val="22"/>
          <w:lang w:val="sl-SI"/>
        </w:rPr>
      </w:pPr>
    </w:p>
    <w:p w14:paraId="4DB1856C" w14:textId="42A2F225" w:rsidR="001C3AF9" w:rsidRPr="006A5688" w:rsidRDefault="001C3AF9" w:rsidP="006A5688">
      <w:pPr>
        <w:spacing w:line="276" w:lineRule="auto"/>
        <w:rPr>
          <w:rFonts w:ascii="Arial" w:hAnsi="Arial" w:cs="Arial"/>
          <w:b/>
          <w:bCs/>
          <w:sz w:val="22"/>
          <w:szCs w:val="22"/>
          <w:lang w:val="sl-SI"/>
        </w:rPr>
      </w:pPr>
      <w:r w:rsidRPr="006A5688">
        <w:rPr>
          <w:rFonts w:ascii="Arial" w:hAnsi="Arial" w:cs="Arial"/>
          <w:b/>
          <w:bCs/>
          <w:sz w:val="22"/>
          <w:szCs w:val="22"/>
          <w:lang w:val="sl-SI"/>
        </w:rPr>
        <w:t>Se to lahko kje preizkusi?</w:t>
      </w:r>
      <w:r w:rsidRPr="006A5688">
        <w:rPr>
          <w:rFonts w:ascii="Arial" w:hAnsi="Arial" w:cs="Arial"/>
          <w:b/>
          <w:bCs/>
          <w:sz w:val="22"/>
          <w:szCs w:val="22"/>
          <w:lang w:val="sl-SI"/>
        </w:rPr>
        <w:br/>
        <w:t xml:space="preserve">Založniško eksperimentiranje založbe NERO </w:t>
      </w:r>
    </w:p>
    <w:p w14:paraId="541E3E34" w14:textId="04445D07" w:rsidR="00A832A6" w:rsidRPr="006A5688" w:rsidRDefault="00A832A6" w:rsidP="006A5688">
      <w:pPr>
        <w:spacing w:line="276" w:lineRule="auto"/>
        <w:rPr>
          <w:rFonts w:ascii="Arial" w:hAnsi="Arial" w:cs="Arial"/>
          <w:b/>
          <w:bCs/>
          <w:sz w:val="22"/>
          <w:szCs w:val="22"/>
          <w:lang w:val="sl-SI"/>
        </w:rPr>
      </w:pPr>
      <w:r w:rsidRPr="006A5688">
        <w:rPr>
          <w:rFonts w:ascii="Arial" w:hAnsi="Arial" w:cs="Arial"/>
          <w:b/>
          <w:bCs/>
          <w:sz w:val="22"/>
          <w:szCs w:val="22"/>
          <w:lang w:val="sl-SI"/>
        </w:rPr>
        <w:t>10. 3.–28. 5. 2023</w:t>
      </w:r>
    </w:p>
    <w:p w14:paraId="7B7BE78E" w14:textId="77777777" w:rsidR="00C628AE" w:rsidRPr="006A5688" w:rsidRDefault="00C628AE" w:rsidP="006A5688">
      <w:pPr>
        <w:spacing w:line="276" w:lineRule="auto"/>
        <w:jc w:val="both"/>
        <w:rPr>
          <w:rFonts w:ascii="Arial" w:hAnsi="Arial" w:cs="Arial"/>
          <w:sz w:val="22"/>
          <w:szCs w:val="22"/>
          <w:lang w:val="sl-SI"/>
        </w:rPr>
      </w:pPr>
    </w:p>
    <w:p w14:paraId="78949BCE" w14:textId="77777777" w:rsidR="00706DEF" w:rsidRPr="006A5688" w:rsidRDefault="00706DEF" w:rsidP="00706DEF">
      <w:pPr>
        <w:spacing w:line="276" w:lineRule="auto"/>
        <w:jc w:val="both"/>
        <w:rPr>
          <w:rFonts w:ascii="Arial" w:hAnsi="Arial" w:cs="Arial"/>
          <w:sz w:val="22"/>
          <w:szCs w:val="22"/>
          <w:lang w:val="sl-SI"/>
        </w:rPr>
      </w:pPr>
      <w:r w:rsidRPr="006A5688">
        <w:rPr>
          <w:rFonts w:ascii="Arial" w:hAnsi="Arial" w:cs="Arial"/>
          <w:sz w:val="22"/>
          <w:szCs w:val="22"/>
          <w:lang w:val="sl-SI"/>
        </w:rPr>
        <w:t>Odprtje: petek, 10. marca 2023, ob 13. uri v Mednarodnem grafičnem likovnem centru v Ljubljani.</w:t>
      </w:r>
    </w:p>
    <w:p w14:paraId="53370072" w14:textId="77777777" w:rsidR="001C3AF9" w:rsidRPr="006A5688" w:rsidRDefault="001C3AF9" w:rsidP="006A5688">
      <w:pPr>
        <w:spacing w:line="276" w:lineRule="auto"/>
        <w:jc w:val="both"/>
        <w:rPr>
          <w:rFonts w:ascii="Arial" w:hAnsi="Arial" w:cs="Arial"/>
          <w:sz w:val="22"/>
          <w:szCs w:val="22"/>
          <w:lang w:val="sl-SI"/>
        </w:rPr>
      </w:pPr>
    </w:p>
    <w:p w14:paraId="5170E418" w14:textId="77777777" w:rsidR="00DF189B" w:rsidRPr="00DF189B" w:rsidRDefault="00DF189B" w:rsidP="00DF189B">
      <w:pPr>
        <w:pStyle w:val="Navaden1"/>
        <w:jc w:val="both"/>
        <w:rPr>
          <w:rFonts w:eastAsia="Times New Roman"/>
          <w:color w:val="0E101A"/>
          <w:lang w:val="sl-SI"/>
        </w:rPr>
      </w:pPr>
      <w:r w:rsidRPr="00DF189B">
        <w:rPr>
          <w:rFonts w:eastAsia="Times New Roman"/>
          <w:color w:val="0E101A"/>
          <w:lang w:val="sl-SI"/>
        </w:rPr>
        <w:t xml:space="preserve">Pisalo se je leto 2004, ko so bili v Rimu natisnjeni prvi izvodi neodvisne nove revije za sodobno umetnost in kulturo NERO. Francesco de </w:t>
      </w:r>
      <w:proofErr w:type="spellStart"/>
      <w:r w:rsidRPr="00DF189B">
        <w:rPr>
          <w:rFonts w:eastAsia="Times New Roman"/>
          <w:color w:val="0E101A"/>
          <w:lang w:val="sl-SI"/>
        </w:rPr>
        <w:t>Figueiredo</w:t>
      </w:r>
      <w:proofErr w:type="spellEnd"/>
      <w:r w:rsidRPr="00DF189B">
        <w:rPr>
          <w:rFonts w:eastAsia="Times New Roman"/>
          <w:color w:val="0E101A"/>
          <w:lang w:val="sl-SI"/>
        </w:rPr>
        <w:t xml:space="preserve">, </w:t>
      </w:r>
      <w:proofErr w:type="spellStart"/>
      <w:r w:rsidRPr="00DF189B">
        <w:rPr>
          <w:rFonts w:eastAsia="Times New Roman"/>
          <w:color w:val="0E101A"/>
          <w:lang w:val="sl-SI"/>
        </w:rPr>
        <w:t>Luca</w:t>
      </w:r>
      <w:proofErr w:type="spellEnd"/>
      <w:r w:rsidRPr="00DF189B">
        <w:rPr>
          <w:rFonts w:eastAsia="Times New Roman"/>
          <w:color w:val="0E101A"/>
          <w:lang w:val="sl-SI"/>
        </w:rPr>
        <w:t xml:space="preserve"> Lo Pinto, </w:t>
      </w:r>
      <w:proofErr w:type="spellStart"/>
      <w:r w:rsidRPr="00DF189B">
        <w:rPr>
          <w:rFonts w:eastAsia="Times New Roman"/>
          <w:color w:val="0E101A"/>
          <w:lang w:val="sl-SI"/>
        </w:rPr>
        <w:t>Valerio</w:t>
      </w:r>
      <w:proofErr w:type="spellEnd"/>
      <w:r w:rsidRPr="00DF189B">
        <w:rPr>
          <w:rFonts w:eastAsia="Times New Roman"/>
          <w:color w:val="0E101A"/>
          <w:lang w:val="sl-SI"/>
        </w:rPr>
        <w:t xml:space="preserve"> </w:t>
      </w:r>
      <w:proofErr w:type="spellStart"/>
      <w:r w:rsidRPr="00DF189B">
        <w:rPr>
          <w:rFonts w:eastAsia="Times New Roman"/>
          <w:color w:val="0E101A"/>
          <w:lang w:val="sl-SI"/>
        </w:rPr>
        <w:t>Mannucci</w:t>
      </w:r>
      <w:proofErr w:type="spellEnd"/>
      <w:r w:rsidRPr="00DF189B">
        <w:rPr>
          <w:rFonts w:eastAsia="Times New Roman"/>
          <w:color w:val="0E101A"/>
          <w:lang w:val="sl-SI"/>
        </w:rPr>
        <w:t xml:space="preserve"> in </w:t>
      </w:r>
      <w:proofErr w:type="spellStart"/>
      <w:r w:rsidRPr="00DF189B">
        <w:rPr>
          <w:rFonts w:eastAsia="Times New Roman"/>
          <w:color w:val="0E101A"/>
          <w:lang w:val="sl-SI"/>
        </w:rPr>
        <w:t>Lorenzo</w:t>
      </w:r>
      <w:proofErr w:type="spellEnd"/>
      <w:r w:rsidRPr="00DF189B">
        <w:rPr>
          <w:rFonts w:eastAsia="Times New Roman"/>
          <w:color w:val="0E101A"/>
          <w:lang w:val="sl-SI"/>
        </w:rPr>
        <w:t xml:space="preserve"> </w:t>
      </w:r>
      <w:proofErr w:type="spellStart"/>
      <w:r w:rsidRPr="00DF189B">
        <w:rPr>
          <w:rFonts w:eastAsia="Times New Roman"/>
          <w:color w:val="0E101A"/>
          <w:lang w:val="sl-SI"/>
        </w:rPr>
        <w:t>Micheli</w:t>
      </w:r>
      <w:proofErr w:type="spellEnd"/>
      <w:r w:rsidRPr="00DF189B">
        <w:rPr>
          <w:rFonts w:eastAsia="Times New Roman"/>
          <w:color w:val="0E101A"/>
          <w:lang w:val="sl-SI"/>
        </w:rPr>
        <w:t xml:space="preserve"> </w:t>
      </w:r>
      <w:proofErr w:type="spellStart"/>
      <w:r w:rsidRPr="00DF189B">
        <w:rPr>
          <w:rFonts w:eastAsia="Times New Roman"/>
          <w:color w:val="0E101A"/>
          <w:lang w:val="sl-SI"/>
        </w:rPr>
        <w:t>Gigotti</w:t>
      </w:r>
      <w:proofErr w:type="spellEnd"/>
      <w:r w:rsidRPr="00DF189B">
        <w:rPr>
          <w:rFonts w:eastAsia="Times New Roman"/>
          <w:color w:val="0E101A"/>
          <w:lang w:val="sl-SI"/>
        </w:rPr>
        <w:t xml:space="preserve">, na katere so vplivala </w:t>
      </w:r>
      <w:proofErr w:type="spellStart"/>
      <w:r w:rsidRPr="00DF189B">
        <w:rPr>
          <w:rFonts w:eastAsia="Times New Roman"/>
          <w:color w:val="0E101A"/>
          <w:lang w:val="sl-SI"/>
        </w:rPr>
        <w:t>meddisciplinarna</w:t>
      </w:r>
      <w:proofErr w:type="spellEnd"/>
      <w:r w:rsidRPr="00DF189B">
        <w:rPr>
          <w:rFonts w:eastAsia="Times New Roman"/>
          <w:color w:val="0E101A"/>
          <w:lang w:val="sl-SI"/>
        </w:rPr>
        <w:t xml:space="preserve"> zanimanja, toda vedno znotraj makro okvira sodobnih umetnosti, so začeli založniški projekt, zagreti za to, da z idejami zasedejo prostor, naj bo ta muzej, bar ali družabni prostor, delujejo </w:t>
      </w:r>
      <w:proofErr w:type="spellStart"/>
      <w:r w:rsidRPr="00DF189B">
        <w:rPr>
          <w:rFonts w:eastAsia="Times New Roman"/>
          <w:color w:val="0E101A"/>
          <w:lang w:val="sl-SI"/>
        </w:rPr>
        <w:t>meddisciplinarno</w:t>
      </w:r>
      <w:proofErr w:type="spellEnd"/>
      <w:r w:rsidRPr="00DF189B">
        <w:rPr>
          <w:rFonts w:eastAsia="Times New Roman"/>
          <w:color w:val="0E101A"/>
          <w:lang w:val="sl-SI"/>
        </w:rPr>
        <w:t>, generirajo razpravo in eksperimentirajo.</w:t>
      </w:r>
    </w:p>
    <w:p w14:paraId="72EB3B65" w14:textId="77777777" w:rsidR="00DF189B" w:rsidRPr="00DF189B" w:rsidRDefault="00DF189B" w:rsidP="00DF189B">
      <w:pPr>
        <w:pStyle w:val="Navaden1"/>
        <w:jc w:val="both"/>
        <w:rPr>
          <w:rFonts w:eastAsia="Times New Roman"/>
          <w:color w:val="0E101A"/>
          <w:lang w:val="sl-SI"/>
        </w:rPr>
      </w:pPr>
    </w:p>
    <w:p w14:paraId="455277E5" w14:textId="77777777" w:rsidR="00DF189B" w:rsidRPr="00DF189B" w:rsidRDefault="00DF189B" w:rsidP="00DF189B">
      <w:pPr>
        <w:pStyle w:val="Navaden1"/>
        <w:jc w:val="both"/>
        <w:rPr>
          <w:rFonts w:eastAsia="Times New Roman"/>
          <w:color w:val="0E101A"/>
          <w:lang w:val="sl-SI"/>
        </w:rPr>
      </w:pPr>
      <w:r w:rsidRPr="00DF189B">
        <w:rPr>
          <w:rFonts w:eastAsia="Times New Roman"/>
          <w:color w:val="0E101A"/>
          <w:lang w:val="sl-SI"/>
        </w:rPr>
        <w:t xml:space="preserve">V nekaj letih je NERO postal četrtletna revija, ki izhaja v angleškem jeziku in se distribuira v Evropi, Severni Ameriki in žariščih umetniške produkcije, pa tudi založba, specializirana za knjige umetnikov, zbirke in kataloge, ki zadovoljuje spontano potrebo po tem, da bi se povezali s širšim kulturnim diskurzom in prek umetnosti raziskovali </w:t>
      </w:r>
      <w:proofErr w:type="spellStart"/>
      <w:r w:rsidRPr="00DF189B">
        <w:rPr>
          <w:rFonts w:eastAsia="Times New Roman"/>
          <w:color w:val="0E101A"/>
          <w:lang w:val="sl-SI"/>
        </w:rPr>
        <w:t>imaginarije</w:t>
      </w:r>
      <w:proofErr w:type="spellEnd"/>
      <w:r w:rsidRPr="00DF189B">
        <w:rPr>
          <w:rFonts w:eastAsia="Times New Roman"/>
          <w:color w:val="0E101A"/>
          <w:lang w:val="sl-SI"/>
        </w:rPr>
        <w:t xml:space="preserve"> prihodnjega sveta in relevantna vprašanja sedanjosti: od kritike </w:t>
      </w:r>
      <w:proofErr w:type="spellStart"/>
      <w:r w:rsidRPr="00DF189B">
        <w:rPr>
          <w:rFonts w:eastAsia="Times New Roman"/>
          <w:color w:val="0E101A"/>
          <w:lang w:val="sl-SI"/>
        </w:rPr>
        <w:t>antropocena</w:t>
      </w:r>
      <w:proofErr w:type="spellEnd"/>
      <w:r w:rsidRPr="00DF189B">
        <w:rPr>
          <w:rFonts w:eastAsia="Times New Roman"/>
          <w:color w:val="0E101A"/>
          <w:lang w:val="sl-SI"/>
        </w:rPr>
        <w:t xml:space="preserve"> do odnosa med človekom in strojem, od radikalnih pedagogik do vidikov spola, od </w:t>
      </w:r>
      <w:proofErr w:type="spellStart"/>
      <w:r w:rsidRPr="00DF189B">
        <w:rPr>
          <w:rFonts w:eastAsia="Times New Roman"/>
          <w:color w:val="0E101A"/>
          <w:lang w:val="sl-SI"/>
        </w:rPr>
        <w:t>platformnega</w:t>
      </w:r>
      <w:proofErr w:type="spellEnd"/>
      <w:r w:rsidRPr="00DF189B">
        <w:rPr>
          <w:rFonts w:eastAsia="Times New Roman"/>
          <w:color w:val="0E101A"/>
          <w:lang w:val="sl-SI"/>
        </w:rPr>
        <w:t xml:space="preserve"> kapitalizma do nove digitalne estetike.</w:t>
      </w:r>
    </w:p>
    <w:p w14:paraId="07CE5CBE" w14:textId="77777777" w:rsidR="00DF189B" w:rsidRPr="00DF189B" w:rsidRDefault="00DF189B" w:rsidP="00DF189B">
      <w:pPr>
        <w:pStyle w:val="Navaden1"/>
        <w:jc w:val="both"/>
        <w:rPr>
          <w:rFonts w:eastAsia="Times New Roman"/>
          <w:color w:val="0E101A"/>
          <w:lang w:val="sl-SI"/>
        </w:rPr>
      </w:pPr>
    </w:p>
    <w:p w14:paraId="12C8A29E" w14:textId="77777777" w:rsidR="00DF189B" w:rsidRPr="00DF189B" w:rsidRDefault="00DF189B" w:rsidP="00DF189B">
      <w:pPr>
        <w:pStyle w:val="Navaden1"/>
        <w:jc w:val="both"/>
        <w:rPr>
          <w:rFonts w:eastAsia="Times New Roman"/>
          <w:color w:val="0E101A"/>
          <w:lang w:val="sl-SI"/>
        </w:rPr>
      </w:pPr>
      <w:r w:rsidRPr="00DF189B">
        <w:rPr>
          <w:rFonts w:eastAsia="Times New Roman"/>
          <w:color w:val="0E101A"/>
          <w:lang w:val="sl-SI"/>
        </w:rPr>
        <w:lastRenderedPageBreak/>
        <w:t xml:space="preserve">V tem okviru in s tem ciljem sta se leta 2018 rodili zbirka Not (NERO o teoriji) in njena spletna revija. Not je s publikacijami, ki prečkajo in brišejo meje med filozofijo, vizualnimi umetnostmi, znanstveno fantastiko, pop kulturo, politiko in ekonomijo, Italiji predstavila številne naslove avtorjev, ki so že bili deležni pozornosti v mednarodni kulturni razpravi, a še niso bili prevedeni. Danes so nekateri od teh naslovov skoraj nujno branje za razumevanje sodobnega sveta in še naprej odmevajo v najrazličnejših kulturnih sferah. V </w:t>
      </w:r>
      <w:proofErr w:type="spellStart"/>
      <w:r w:rsidRPr="00DF189B">
        <w:rPr>
          <w:rFonts w:eastAsia="Times New Roman"/>
          <w:color w:val="0E101A"/>
          <w:lang w:val="sl-SI"/>
        </w:rPr>
        <w:t>memih</w:t>
      </w:r>
      <w:proofErr w:type="spellEnd"/>
      <w:r w:rsidRPr="00DF189B">
        <w:rPr>
          <w:rFonts w:eastAsia="Times New Roman"/>
          <w:color w:val="0E101A"/>
          <w:lang w:val="sl-SI"/>
        </w:rPr>
        <w:t xml:space="preserve">, seznamih literature univerzitetnih predmetov, besedilih pesmi in umetniških razstavah se dediščina Donne </w:t>
      </w:r>
      <w:proofErr w:type="spellStart"/>
      <w:r w:rsidRPr="00DF189B">
        <w:rPr>
          <w:rFonts w:eastAsia="Times New Roman"/>
          <w:color w:val="0E101A"/>
          <w:lang w:val="sl-SI"/>
        </w:rPr>
        <w:t>Haraway</w:t>
      </w:r>
      <w:proofErr w:type="spellEnd"/>
      <w:r w:rsidRPr="00DF189B">
        <w:rPr>
          <w:rFonts w:eastAsia="Times New Roman"/>
          <w:color w:val="0E101A"/>
          <w:lang w:val="sl-SI"/>
        </w:rPr>
        <w:t xml:space="preserve">, Marka Fisherja, CCRU, Timothyja Mortona in Silvie </w:t>
      </w:r>
      <w:proofErr w:type="spellStart"/>
      <w:r w:rsidRPr="00DF189B">
        <w:rPr>
          <w:rFonts w:eastAsia="Times New Roman"/>
          <w:color w:val="0E101A"/>
          <w:lang w:val="sl-SI"/>
        </w:rPr>
        <w:t>Federici</w:t>
      </w:r>
      <w:proofErr w:type="spellEnd"/>
      <w:r w:rsidRPr="00DF189B">
        <w:rPr>
          <w:rFonts w:eastAsia="Times New Roman"/>
          <w:color w:val="0E101A"/>
          <w:lang w:val="sl-SI"/>
        </w:rPr>
        <w:t xml:space="preserve"> vsak dan širi in spreminja v vedno nove formate in projekte.</w:t>
      </w:r>
    </w:p>
    <w:p w14:paraId="361346B7" w14:textId="77777777" w:rsidR="00DF189B" w:rsidRPr="00DF189B" w:rsidRDefault="00DF189B" w:rsidP="00DF189B">
      <w:pPr>
        <w:pStyle w:val="Navaden1"/>
        <w:jc w:val="both"/>
        <w:rPr>
          <w:rFonts w:eastAsia="Times New Roman"/>
          <w:color w:val="0E101A"/>
          <w:lang w:val="sl-SI"/>
        </w:rPr>
      </w:pPr>
    </w:p>
    <w:p w14:paraId="1C8CA09E" w14:textId="77777777" w:rsidR="00DF189B" w:rsidRPr="00DF189B" w:rsidRDefault="00DF189B" w:rsidP="00DF189B">
      <w:pPr>
        <w:pStyle w:val="Navaden1"/>
        <w:jc w:val="both"/>
        <w:rPr>
          <w:rFonts w:eastAsia="Times New Roman"/>
          <w:color w:val="0E101A"/>
          <w:lang w:val="sl-SI"/>
        </w:rPr>
      </w:pPr>
      <w:proofErr w:type="spellStart"/>
      <w:r w:rsidRPr="00DF189B">
        <w:rPr>
          <w:rFonts w:eastAsia="Times New Roman"/>
          <w:color w:val="0E101A"/>
          <w:lang w:val="sl-SI"/>
        </w:rPr>
        <w:t>Akceleracionizem</w:t>
      </w:r>
      <w:proofErr w:type="spellEnd"/>
      <w:r w:rsidRPr="00DF189B">
        <w:rPr>
          <w:rFonts w:eastAsia="Times New Roman"/>
          <w:color w:val="0E101A"/>
          <w:lang w:val="sl-SI"/>
        </w:rPr>
        <w:t xml:space="preserve">, </w:t>
      </w:r>
      <w:proofErr w:type="spellStart"/>
      <w:r w:rsidRPr="00DF189B">
        <w:rPr>
          <w:rFonts w:eastAsia="Times New Roman"/>
          <w:color w:val="0E101A"/>
          <w:lang w:val="sl-SI"/>
        </w:rPr>
        <w:t>kvir</w:t>
      </w:r>
      <w:proofErr w:type="spellEnd"/>
      <w:r w:rsidRPr="00DF189B">
        <w:rPr>
          <w:rFonts w:eastAsia="Times New Roman"/>
          <w:color w:val="0E101A"/>
          <w:lang w:val="sl-SI"/>
        </w:rPr>
        <w:t xml:space="preserve"> teorija, </w:t>
      </w:r>
      <w:proofErr w:type="spellStart"/>
      <w:r w:rsidRPr="00DF189B">
        <w:rPr>
          <w:rFonts w:eastAsia="Times New Roman"/>
          <w:color w:val="0E101A"/>
          <w:lang w:val="sl-SI"/>
        </w:rPr>
        <w:t>afrofuturizem</w:t>
      </w:r>
      <w:proofErr w:type="spellEnd"/>
      <w:r w:rsidRPr="00DF189B">
        <w:rPr>
          <w:rFonts w:eastAsia="Times New Roman"/>
          <w:color w:val="0E101A"/>
          <w:lang w:val="sl-SI"/>
        </w:rPr>
        <w:t xml:space="preserve">, </w:t>
      </w:r>
      <w:proofErr w:type="spellStart"/>
      <w:r w:rsidRPr="00DF189B">
        <w:rPr>
          <w:rFonts w:eastAsia="Times New Roman"/>
          <w:color w:val="0E101A"/>
          <w:lang w:val="sl-SI"/>
        </w:rPr>
        <w:t>antropocen</w:t>
      </w:r>
      <w:proofErr w:type="spellEnd"/>
      <w:r w:rsidRPr="00DF189B">
        <w:rPr>
          <w:rFonts w:eastAsia="Times New Roman"/>
          <w:color w:val="0E101A"/>
          <w:lang w:val="sl-SI"/>
        </w:rPr>
        <w:t xml:space="preserve">, apokaliptično mišljenje. Čeprav so te razprave in makro teme še vedno izjemno pomembne, pa se NERO na področju teoretične </w:t>
      </w:r>
      <w:proofErr w:type="spellStart"/>
      <w:r w:rsidRPr="00DF189B">
        <w:rPr>
          <w:rFonts w:eastAsia="Times New Roman"/>
          <w:color w:val="0E101A"/>
          <w:lang w:val="sl-SI"/>
        </w:rPr>
        <w:t>nefikcije</w:t>
      </w:r>
      <w:proofErr w:type="spellEnd"/>
      <w:r w:rsidRPr="00DF189B">
        <w:rPr>
          <w:rFonts w:eastAsia="Times New Roman"/>
          <w:color w:val="0E101A"/>
          <w:lang w:val="sl-SI"/>
        </w:rPr>
        <w:t xml:space="preserve"> in fikcije zdaj ukvarja z novimi neknjižnimi formati, kot so poglobljen znanstveno-literarni </w:t>
      </w:r>
      <w:proofErr w:type="spellStart"/>
      <w:r w:rsidRPr="00DF189B">
        <w:rPr>
          <w:rFonts w:eastAsia="Times New Roman"/>
          <w:color w:val="0E101A"/>
          <w:lang w:val="sl-SI"/>
        </w:rPr>
        <w:t>novičnik</w:t>
      </w:r>
      <w:proofErr w:type="spellEnd"/>
      <w:r w:rsidRPr="00DF189B">
        <w:rPr>
          <w:rFonts w:eastAsia="Times New Roman"/>
          <w:color w:val="0E101A"/>
          <w:lang w:val="sl-SI"/>
        </w:rPr>
        <w:t xml:space="preserve"> o podnebni krizi</w:t>
      </w:r>
      <w:r w:rsidRPr="00DF189B">
        <w:rPr>
          <w:rFonts w:eastAsia="Times New Roman"/>
          <w:i/>
          <w:color w:val="0E101A"/>
          <w:lang w:val="sl-SI"/>
        </w:rPr>
        <w:t xml:space="preserve"> </w:t>
      </w:r>
      <w:proofErr w:type="spellStart"/>
      <w:r w:rsidRPr="00DF189B">
        <w:rPr>
          <w:rFonts w:eastAsia="Times New Roman"/>
          <w:i/>
          <w:color w:val="0E101A"/>
          <w:lang w:val="sl-SI"/>
        </w:rPr>
        <w:t>Medusa</w:t>
      </w:r>
      <w:proofErr w:type="spellEnd"/>
      <w:r w:rsidRPr="00DF189B">
        <w:rPr>
          <w:rFonts w:eastAsia="Times New Roman"/>
          <w:color w:val="0E101A"/>
          <w:lang w:val="sl-SI"/>
        </w:rPr>
        <w:t xml:space="preserve">; </w:t>
      </w:r>
      <w:proofErr w:type="spellStart"/>
      <w:r w:rsidRPr="00DF189B">
        <w:rPr>
          <w:rFonts w:eastAsia="Times New Roman"/>
          <w:color w:val="0E101A"/>
          <w:lang w:val="sl-SI"/>
        </w:rPr>
        <w:t>podkast</w:t>
      </w:r>
      <w:proofErr w:type="spellEnd"/>
      <w:r w:rsidRPr="00DF189B">
        <w:rPr>
          <w:rFonts w:eastAsia="Times New Roman"/>
          <w:color w:val="0E101A"/>
          <w:lang w:val="sl-SI"/>
        </w:rPr>
        <w:t xml:space="preserve"> </w:t>
      </w:r>
      <w:r w:rsidRPr="00DF189B">
        <w:rPr>
          <w:rFonts w:eastAsia="Times New Roman"/>
          <w:i/>
          <w:color w:val="0E101A"/>
          <w:lang w:val="sl-SI"/>
        </w:rPr>
        <w:t>K-</w:t>
      </w:r>
      <w:proofErr w:type="spellStart"/>
      <w:r w:rsidRPr="00DF189B">
        <w:rPr>
          <w:rFonts w:eastAsia="Times New Roman"/>
          <w:i/>
          <w:color w:val="0E101A"/>
          <w:lang w:val="sl-SI"/>
        </w:rPr>
        <w:t>assandra</w:t>
      </w:r>
      <w:proofErr w:type="spellEnd"/>
      <w:r w:rsidRPr="00DF189B">
        <w:rPr>
          <w:rFonts w:eastAsia="Times New Roman"/>
          <w:color w:val="0E101A"/>
          <w:lang w:val="sl-SI"/>
        </w:rPr>
        <w:t>, ki raziskuje stanje mladine v poznem pandemičnem kapitalizmu; zbirka zvokov z južnih obal Sredozemlja</w:t>
      </w:r>
      <w:r w:rsidRPr="00DF189B">
        <w:rPr>
          <w:rFonts w:eastAsia="Times New Roman"/>
          <w:i/>
          <w:color w:val="0E101A"/>
          <w:lang w:val="sl-SI"/>
        </w:rPr>
        <w:t xml:space="preserve"> SUTH</w:t>
      </w:r>
      <w:r w:rsidRPr="00DF189B">
        <w:rPr>
          <w:rFonts w:eastAsia="Times New Roman"/>
          <w:color w:val="0E101A"/>
          <w:lang w:val="sl-SI"/>
        </w:rPr>
        <w:t xml:space="preserve">; in </w:t>
      </w:r>
      <w:r w:rsidRPr="00DF189B">
        <w:rPr>
          <w:rFonts w:eastAsia="Times New Roman"/>
          <w:i/>
          <w:color w:val="0E101A"/>
          <w:lang w:val="sl-SI"/>
        </w:rPr>
        <w:t>AMMASSO</w:t>
      </w:r>
      <w:r w:rsidRPr="00DF189B">
        <w:rPr>
          <w:rFonts w:eastAsia="Times New Roman"/>
          <w:color w:val="0E101A"/>
          <w:lang w:val="sl-SI"/>
        </w:rPr>
        <w:t xml:space="preserve">, cikel </w:t>
      </w:r>
      <w:proofErr w:type="spellStart"/>
      <w:r w:rsidRPr="00DF189B">
        <w:rPr>
          <w:rFonts w:eastAsia="Times New Roman"/>
          <w:color w:val="0E101A"/>
          <w:lang w:val="sl-SI"/>
        </w:rPr>
        <w:t>performansov</w:t>
      </w:r>
      <w:proofErr w:type="spellEnd"/>
      <w:r w:rsidRPr="00DF189B">
        <w:rPr>
          <w:rFonts w:eastAsia="Times New Roman"/>
          <w:color w:val="0E101A"/>
          <w:lang w:val="sl-SI"/>
        </w:rPr>
        <w:t>, razprav in koncertov elektronske glasbe ob praznovanju pete obletnice zbirke Not, ki jo žene ista, izvirna želja razviti še ne videne uredniške eksperimente, raziskave in procese reprezentacije.</w:t>
      </w:r>
    </w:p>
    <w:p w14:paraId="68A625EF" w14:textId="77777777" w:rsidR="00DF189B" w:rsidRPr="006A5688" w:rsidRDefault="00DF189B" w:rsidP="006A5688">
      <w:pPr>
        <w:spacing w:line="276" w:lineRule="auto"/>
        <w:jc w:val="both"/>
        <w:rPr>
          <w:rFonts w:ascii="Arial" w:hAnsi="Arial" w:cs="Arial"/>
          <w:sz w:val="22"/>
          <w:szCs w:val="22"/>
          <w:lang w:val="sl-SI"/>
        </w:rPr>
      </w:pPr>
    </w:p>
    <w:p w14:paraId="06DD87A9" w14:textId="77777777"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Pri založbi </w:t>
      </w:r>
      <w:proofErr w:type="spellStart"/>
      <w:r w:rsidRPr="006A5688">
        <w:rPr>
          <w:rFonts w:ascii="Arial" w:hAnsi="Arial" w:cs="Arial"/>
          <w:sz w:val="22"/>
          <w:szCs w:val="22"/>
          <w:lang w:val="sl-SI"/>
        </w:rPr>
        <w:t>Nero</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Editions</w:t>
      </w:r>
      <w:proofErr w:type="spellEnd"/>
      <w:r w:rsidRPr="006A5688">
        <w:rPr>
          <w:rFonts w:ascii="Arial" w:hAnsi="Arial" w:cs="Arial"/>
          <w:sz w:val="22"/>
          <w:szCs w:val="22"/>
          <w:lang w:val="sl-SI"/>
        </w:rPr>
        <w:t xml:space="preserve"> bo maja izšla najnovejša knjiga </w:t>
      </w:r>
      <w:proofErr w:type="spellStart"/>
      <w:r w:rsidRPr="006A5688">
        <w:rPr>
          <w:rFonts w:ascii="Arial" w:hAnsi="Arial" w:cs="Arial"/>
          <w:sz w:val="22"/>
          <w:szCs w:val="22"/>
          <w:lang w:val="sl-SI"/>
        </w:rPr>
        <w:t>Honze</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Zamojskega</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Middleman</w:t>
      </w:r>
      <w:proofErr w:type="spellEnd"/>
      <w:r w:rsidRPr="006A5688">
        <w:rPr>
          <w:rFonts w:ascii="Arial" w:hAnsi="Arial" w:cs="Arial"/>
          <w:sz w:val="22"/>
          <w:szCs w:val="22"/>
          <w:lang w:val="sl-SI"/>
        </w:rPr>
        <w:t xml:space="preserve">, ki je ilustrativen in poetičen poskus opisa Posrednika: njegovega vsakdana in realnosti, ki ga obdaja. </w:t>
      </w:r>
    </w:p>
    <w:p w14:paraId="2439641D" w14:textId="77777777" w:rsidR="001C3AF9" w:rsidRPr="006A5688" w:rsidRDefault="001C3AF9" w:rsidP="006A5688">
      <w:pPr>
        <w:spacing w:line="276" w:lineRule="auto"/>
        <w:jc w:val="both"/>
        <w:rPr>
          <w:rFonts w:ascii="Arial" w:hAnsi="Arial" w:cs="Arial"/>
          <w:sz w:val="22"/>
          <w:szCs w:val="22"/>
          <w:lang w:val="sl-SI"/>
        </w:rPr>
      </w:pPr>
    </w:p>
    <w:p w14:paraId="5A6D153B" w14:textId="5C022AD1" w:rsidR="009601BE" w:rsidRPr="006A5688" w:rsidRDefault="001C3AF9" w:rsidP="006A5688">
      <w:pPr>
        <w:pStyle w:val="Brezrazmikov1"/>
        <w:spacing w:line="276" w:lineRule="auto"/>
        <w:jc w:val="both"/>
        <w:rPr>
          <w:rFonts w:ascii="Arial" w:hAnsi="Arial" w:cs="Arial"/>
          <w:lang w:val="sl-SI"/>
        </w:rPr>
      </w:pPr>
      <w:r w:rsidRPr="006A5688">
        <w:rPr>
          <w:rFonts w:ascii="Arial" w:hAnsi="Arial" w:cs="Arial"/>
          <w:lang w:val="sl-SI"/>
        </w:rPr>
        <w:t>Koncept razstave</w:t>
      </w:r>
      <w:r w:rsidR="00C628AE" w:rsidRPr="006A5688">
        <w:rPr>
          <w:rFonts w:ascii="Arial" w:hAnsi="Arial" w:cs="Arial"/>
          <w:lang w:val="sl-SI"/>
        </w:rPr>
        <w:t xml:space="preserve">: Davide </w:t>
      </w:r>
      <w:proofErr w:type="spellStart"/>
      <w:r w:rsidR="00C628AE" w:rsidRPr="006A5688">
        <w:rPr>
          <w:rFonts w:ascii="Arial" w:hAnsi="Arial" w:cs="Arial"/>
          <w:lang w:val="sl-SI"/>
        </w:rPr>
        <w:t>Francalanci</w:t>
      </w:r>
      <w:proofErr w:type="spellEnd"/>
      <w:r w:rsidR="00C628AE" w:rsidRPr="006A5688">
        <w:rPr>
          <w:rFonts w:ascii="Arial" w:hAnsi="Arial" w:cs="Arial"/>
          <w:lang w:val="sl-SI"/>
        </w:rPr>
        <w:t xml:space="preserve"> – NERO</w:t>
      </w:r>
    </w:p>
    <w:p w14:paraId="5A31775B" w14:textId="77777777" w:rsidR="00171D3B" w:rsidRPr="006A5688" w:rsidRDefault="00171D3B" w:rsidP="006A5688">
      <w:pPr>
        <w:pStyle w:val="Brezrazmikov1"/>
        <w:spacing w:line="276" w:lineRule="auto"/>
        <w:jc w:val="both"/>
        <w:rPr>
          <w:rFonts w:ascii="Arial" w:hAnsi="Arial" w:cs="Arial"/>
          <w:lang w:val="sl-SI"/>
        </w:rPr>
      </w:pPr>
    </w:p>
    <w:p w14:paraId="0C978510" w14:textId="49E14E0D" w:rsidR="00171D3B"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w:t>
      </w:r>
    </w:p>
    <w:p w14:paraId="2F68BBE7" w14:textId="1DDF2E36" w:rsidR="00171D3B" w:rsidRPr="006A5688" w:rsidRDefault="00171D3B" w:rsidP="006A5688">
      <w:pPr>
        <w:spacing w:line="276" w:lineRule="auto"/>
        <w:jc w:val="both"/>
        <w:rPr>
          <w:rFonts w:ascii="Arial" w:hAnsi="Arial" w:cs="Arial"/>
          <w:sz w:val="22"/>
          <w:szCs w:val="22"/>
          <w:lang w:val="sl-SI"/>
        </w:rPr>
      </w:pPr>
    </w:p>
    <w:p w14:paraId="15FC9F38" w14:textId="393C5E80" w:rsidR="00171D3B"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SPREMLJEVALNI PROGRAM</w:t>
      </w:r>
    </w:p>
    <w:p w14:paraId="1775D0FD" w14:textId="77777777" w:rsidR="00171D3B" w:rsidRPr="006A5688" w:rsidRDefault="00171D3B" w:rsidP="006A5688">
      <w:pPr>
        <w:spacing w:line="276" w:lineRule="auto"/>
        <w:jc w:val="both"/>
        <w:rPr>
          <w:rFonts w:ascii="Arial" w:hAnsi="Arial" w:cs="Arial"/>
          <w:sz w:val="22"/>
          <w:szCs w:val="22"/>
          <w:lang w:val="sl-SI"/>
        </w:rPr>
      </w:pPr>
    </w:p>
    <w:p w14:paraId="30FB42D9" w14:textId="5FFD676E" w:rsidR="00171D3B"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w:t>
      </w:r>
    </w:p>
    <w:p w14:paraId="2FBE6459" w14:textId="77777777" w:rsidR="00CD7C9D" w:rsidRPr="006A5688" w:rsidRDefault="00CD7C9D" w:rsidP="006A5688">
      <w:pPr>
        <w:spacing w:line="276" w:lineRule="auto"/>
        <w:rPr>
          <w:rFonts w:ascii="Arial" w:hAnsi="Arial" w:cs="Arial"/>
          <w:b/>
          <w:bCs/>
          <w:i/>
          <w:iCs/>
          <w:sz w:val="22"/>
          <w:szCs w:val="22"/>
          <w:lang w:val="sl-SI"/>
        </w:rPr>
      </w:pPr>
    </w:p>
    <w:p w14:paraId="2931D564" w14:textId="77777777" w:rsidR="00706DEF" w:rsidRPr="006A5688" w:rsidRDefault="00706DEF" w:rsidP="00706DEF">
      <w:pPr>
        <w:spacing w:line="276" w:lineRule="auto"/>
        <w:rPr>
          <w:rFonts w:ascii="Arial" w:hAnsi="Arial" w:cs="Arial"/>
          <w:b/>
          <w:bCs/>
          <w:sz w:val="22"/>
          <w:szCs w:val="22"/>
          <w:lang w:val="sl-SI"/>
        </w:rPr>
      </w:pPr>
      <w:r w:rsidRPr="006A5688">
        <w:rPr>
          <w:rFonts w:ascii="Arial" w:hAnsi="Arial" w:cs="Arial"/>
          <w:b/>
          <w:bCs/>
          <w:sz w:val="22"/>
          <w:szCs w:val="22"/>
          <w:lang w:val="sl-SI"/>
        </w:rPr>
        <w:t>Honza Zamojski</w:t>
      </w:r>
    </w:p>
    <w:p w14:paraId="77D416A5" w14:textId="77777777" w:rsidR="00706DEF" w:rsidRPr="006A5688" w:rsidRDefault="00706DEF" w:rsidP="00706DEF">
      <w:pPr>
        <w:spacing w:line="276" w:lineRule="auto"/>
        <w:rPr>
          <w:rFonts w:ascii="Arial" w:hAnsi="Arial" w:cs="Arial"/>
          <w:b/>
          <w:bCs/>
          <w:sz w:val="22"/>
          <w:szCs w:val="22"/>
          <w:lang w:val="sl-SI"/>
        </w:rPr>
      </w:pPr>
      <w:r w:rsidRPr="006A5688">
        <w:rPr>
          <w:rFonts w:ascii="Arial" w:hAnsi="Arial" w:cs="Arial"/>
          <w:b/>
          <w:bCs/>
          <w:sz w:val="22"/>
          <w:szCs w:val="22"/>
          <w:lang w:val="sl-SI"/>
        </w:rPr>
        <w:t>Posrednik</w:t>
      </w:r>
    </w:p>
    <w:p w14:paraId="1E75B66C" w14:textId="3B9930BF" w:rsidR="00706DEF" w:rsidRPr="006A5688" w:rsidRDefault="00706DEF" w:rsidP="00706DEF">
      <w:pPr>
        <w:spacing w:line="276" w:lineRule="auto"/>
        <w:rPr>
          <w:rFonts w:ascii="Arial" w:hAnsi="Arial" w:cs="Arial"/>
          <w:b/>
          <w:bCs/>
          <w:sz w:val="22"/>
          <w:szCs w:val="22"/>
          <w:lang w:val="sl-SI"/>
        </w:rPr>
      </w:pPr>
      <w:r w:rsidRPr="006A5688">
        <w:rPr>
          <w:rFonts w:ascii="Arial" w:hAnsi="Arial" w:cs="Arial"/>
          <w:b/>
          <w:bCs/>
          <w:sz w:val="22"/>
          <w:szCs w:val="22"/>
          <w:lang w:val="sl-SI"/>
        </w:rPr>
        <w:t>10. 3.–28. 5. 2023</w:t>
      </w:r>
      <w:r>
        <w:rPr>
          <w:rFonts w:ascii="Arial" w:hAnsi="Arial" w:cs="Arial"/>
          <w:b/>
          <w:bCs/>
          <w:sz w:val="22"/>
          <w:szCs w:val="22"/>
          <w:lang w:val="sl-SI"/>
        </w:rPr>
        <w:t>, MGLC Grad Tivoli</w:t>
      </w:r>
    </w:p>
    <w:p w14:paraId="5D7CEF70" w14:textId="17AE8D3F" w:rsidR="00706DEF" w:rsidRDefault="00706DEF" w:rsidP="006A5688">
      <w:pPr>
        <w:spacing w:line="276" w:lineRule="auto"/>
        <w:jc w:val="both"/>
        <w:rPr>
          <w:rFonts w:ascii="Arial" w:hAnsi="Arial" w:cs="Arial"/>
          <w:b/>
          <w:bCs/>
          <w:sz w:val="22"/>
          <w:szCs w:val="22"/>
          <w:lang w:val="sl-SI"/>
        </w:rPr>
      </w:pPr>
    </w:p>
    <w:p w14:paraId="655B822E" w14:textId="77777777" w:rsidR="00706DEF" w:rsidRPr="006A5688" w:rsidRDefault="00706DEF" w:rsidP="00706DEF">
      <w:pPr>
        <w:spacing w:line="276" w:lineRule="auto"/>
        <w:jc w:val="both"/>
        <w:rPr>
          <w:rFonts w:ascii="Arial" w:hAnsi="Arial" w:cs="Arial"/>
          <w:sz w:val="22"/>
          <w:szCs w:val="22"/>
          <w:lang w:val="sl-SI"/>
        </w:rPr>
      </w:pPr>
      <w:r w:rsidRPr="006A5688">
        <w:rPr>
          <w:rFonts w:ascii="Arial" w:hAnsi="Arial" w:cs="Arial"/>
          <w:sz w:val="22"/>
          <w:szCs w:val="22"/>
          <w:lang w:val="sl-SI"/>
        </w:rPr>
        <w:t xml:space="preserve">Na najnovejši razstavi </w:t>
      </w:r>
      <w:proofErr w:type="spellStart"/>
      <w:r w:rsidRPr="006A5688">
        <w:rPr>
          <w:rFonts w:ascii="Arial" w:hAnsi="Arial" w:cs="Arial"/>
          <w:sz w:val="22"/>
          <w:szCs w:val="22"/>
          <w:lang w:val="sl-SI"/>
        </w:rPr>
        <w:t>Honze</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Zamojskega</w:t>
      </w:r>
      <w:proofErr w:type="spellEnd"/>
      <w:r w:rsidRPr="006A5688">
        <w:rPr>
          <w:rFonts w:ascii="Arial" w:hAnsi="Arial" w:cs="Arial"/>
          <w:sz w:val="22"/>
          <w:szCs w:val="22"/>
          <w:lang w:val="sl-SI"/>
        </w:rPr>
        <w:t xml:space="preserve"> naslovni Posrednik igra različne vloge. Je gledalec, ki pri vstopu v razstavne prostore stoji sredi simetrične arhitekture. Je tudi avtor, ki posreduje med svetom idej in materialnim svetom, pri čemer ustvarja risbe, kipe in besedila. Posrednik je vizualiziran tudi kot poenostavljena in simbolična marioneta, ki jo lahko premikajo različne sile.  </w:t>
      </w:r>
    </w:p>
    <w:p w14:paraId="04F2811E" w14:textId="09C393C5" w:rsidR="00706DEF" w:rsidRPr="006A5688" w:rsidRDefault="00706DEF" w:rsidP="00706DEF">
      <w:pPr>
        <w:spacing w:line="276" w:lineRule="auto"/>
        <w:jc w:val="both"/>
        <w:rPr>
          <w:rFonts w:ascii="Arial" w:hAnsi="Arial" w:cs="Arial"/>
          <w:sz w:val="22"/>
          <w:szCs w:val="22"/>
          <w:lang w:val="sl-SI"/>
        </w:rPr>
      </w:pPr>
      <w:r w:rsidRPr="006A5688">
        <w:rPr>
          <w:rFonts w:ascii="Arial" w:hAnsi="Arial" w:cs="Arial"/>
          <w:color w:val="222222"/>
          <w:sz w:val="22"/>
          <w:szCs w:val="22"/>
          <w:shd w:val="clear" w:color="auto" w:fill="FFFFFF"/>
          <w:lang w:val="sl-SI"/>
        </w:rPr>
        <w:t>V Ljubljani smo ga videli na osrednji razstavi 33. grafičnega bienala Ljubljana </w:t>
      </w:r>
      <w:r w:rsidRPr="006A5688">
        <w:rPr>
          <w:rFonts w:ascii="Arial" w:hAnsi="Arial" w:cs="Arial"/>
          <w:i/>
          <w:iCs/>
          <w:color w:val="222222"/>
          <w:sz w:val="22"/>
          <w:szCs w:val="22"/>
          <w:shd w:val="clear" w:color="auto" w:fill="FFFFFF"/>
          <w:lang w:val="sl-SI"/>
        </w:rPr>
        <w:t>Vice v lisice</w:t>
      </w:r>
      <w:r w:rsidRPr="006A5688">
        <w:rPr>
          <w:rFonts w:ascii="Arial" w:hAnsi="Arial" w:cs="Arial"/>
          <w:color w:val="222222"/>
          <w:sz w:val="22"/>
          <w:szCs w:val="22"/>
          <w:shd w:val="clear" w:color="auto" w:fill="FFFFFF"/>
          <w:lang w:val="sl-SI"/>
        </w:rPr>
        <w:t> leta 2019 s postavitvijo </w:t>
      </w:r>
      <w:r w:rsidRPr="006A5688">
        <w:rPr>
          <w:rFonts w:ascii="Arial" w:hAnsi="Arial" w:cs="Arial"/>
          <w:i/>
          <w:iCs/>
          <w:color w:val="222222"/>
          <w:sz w:val="22"/>
          <w:szCs w:val="22"/>
          <w:shd w:val="clear" w:color="auto" w:fill="FFFFFF"/>
          <w:lang w:val="sl-SI"/>
        </w:rPr>
        <w:t>Zbiranje in srečevanje</w:t>
      </w:r>
      <w:r w:rsidRPr="006A5688">
        <w:rPr>
          <w:rFonts w:ascii="Arial" w:hAnsi="Arial" w:cs="Arial"/>
          <w:color w:val="222222"/>
          <w:sz w:val="22"/>
          <w:szCs w:val="22"/>
          <w:shd w:val="clear" w:color="auto" w:fill="FFFFFF"/>
          <w:lang w:val="sl-SI"/>
        </w:rPr>
        <w:t xml:space="preserve"> v Projektnem prostoru DUM. Za postavitev je prejel nagrado občinstva. Živi in dela v </w:t>
      </w:r>
      <w:proofErr w:type="spellStart"/>
      <w:r w:rsidRPr="006A5688">
        <w:rPr>
          <w:rFonts w:ascii="Arial" w:hAnsi="Arial" w:cs="Arial"/>
          <w:color w:val="222222"/>
          <w:sz w:val="22"/>
          <w:szCs w:val="22"/>
          <w:shd w:val="clear" w:color="auto" w:fill="FFFFFF"/>
          <w:lang w:val="sl-SI"/>
        </w:rPr>
        <w:t>Pozna</w:t>
      </w:r>
      <w:r w:rsidRPr="006A5688">
        <w:rPr>
          <w:rFonts w:ascii="Arial" w:hAnsi="Arial" w:cs="Arial"/>
          <w:sz w:val="22"/>
          <w:szCs w:val="22"/>
          <w:lang w:val="sl-SI"/>
        </w:rPr>
        <w:t>ńu</w:t>
      </w:r>
      <w:proofErr w:type="spellEnd"/>
      <w:r w:rsidRPr="006A5688">
        <w:rPr>
          <w:rFonts w:ascii="Arial" w:hAnsi="Arial" w:cs="Arial"/>
          <w:sz w:val="22"/>
          <w:szCs w:val="22"/>
          <w:lang w:val="sl-SI"/>
        </w:rPr>
        <w:t xml:space="preserve"> na Poljskem.</w:t>
      </w:r>
    </w:p>
    <w:p w14:paraId="66500A80" w14:textId="77777777" w:rsidR="00706DEF" w:rsidRPr="006A5688" w:rsidRDefault="00706DEF" w:rsidP="00706DEF">
      <w:pPr>
        <w:spacing w:line="276" w:lineRule="auto"/>
        <w:jc w:val="both"/>
        <w:rPr>
          <w:rFonts w:ascii="Arial" w:hAnsi="Arial" w:cs="Arial"/>
          <w:sz w:val="22"/>
          <w:szCs w:val="22"/>
          <w:lang w:val="sl-SI"/>
        </w:rPr>
      </w:pPr>
    </w:p>
    <w:p w14:paraId="27AFCFF4" w14:textId="77777777" w:rsidR="00706DEF" w:rsidRPr="006A5688" w:rsidRDefault="00706DEF" w:rsidP="00706DEF">
      <w:pPr>
        <w:spacing w:line="276" w:lineRule="auto"/>
        <w:jc w:val="both"/>
        <w:rPr>
          <w:rFonts w:ascii="Arial" w:hAnsi="Arial" w:cs="Arial"/>
          <w:sz w:val="22"/>
          <w:szCs w:val="22"/>
          <w:lang w:val="sl-SI"/>
        </w:rPr>
      </w:pPr>
      <w:r w:rsidRPr="006A5688">
        <w:rPr>
          <w:rFonts w:ascii="Arial" w:hAnsi="Arial" w:cs="Arial"/>
          <w:sz w:val="22"/>
          <w:szCs w:val="22"/>
          <w:lang w:val="sl-SI"/>
        </w:rPr>
        <w:t xml:space="preserve">Kustosinji razstave: Nevenka Šivavec, Yasmín Martín Vodopivec  </w:t>
      </w:r>
    </w:p>
    <w:p w14:paraId="1E6D6229" w14:textId="77777777" w:rsidR="00706DEF" w:rsidRDefault="00706DEF" w:rsidP="006A5688">
      <w:pPr>
        <w:spacing w:line="276" w:lineRule="auto"/>
        <w:jc w:val="both"/>
        <w:rPr>
          <w:rFonts w:ascii="Arial" w:hAnsi="Arial" w:cs="Arial"/>
          <w:b/>
          <w:bCs/>
          <w:sz w:val="22"/>
          <w:szCs w:val="22"/>
          <w:lang w:val="sl-SI"/>
        </w:rPr>
      </w:pPr>
    </w:p>
    <w:p w14:paraId="3B148498" w14:textId="77777777" w:rsidR="00DF189B" w:rsidRPr="006A5688" w:rsidRDefault="00DF189B" w:rsidP="00DF189B">
      <w:pPr>
        <w:spacing w:line="276" w:lineRule="auto"/>
        <w:jc w:val="both"/>
        <w:rPr>
          <w:rFonts w:ascii="Arial" w:hAnsi="Arial" w:cs="Arial"/>
          <w:sz w:val="22"/>
          <w:szCs w:val="22"/>
          <w:lang w:val="sl-SI"/>
        </w:rPr>
      </w:pPr>
      <w:r w:rsidRPr="006A5688">
        <w:rPr>
          <w:rFonts w:ascii="Arial" w:hAnsi="Arial" w:cs="Arial"/>
          <w:sz w:val="22"/>
          <w:szCs w:val="22"/>
          <w:lang w:val="sl-SI"/>
        </w:rPr>
        <w:t>-------------------------------------------------------------------------------------------------------------------------</w:t>
      </w:r>
    </w:p>
    <w:p w14:paraId="52332E6B" w14:textId="77777777" w:rsidR="00706DEF" w:rsidRDefault="00706DEF" w:rsidP="006A5688">
      <w:pPr>
        <w:spacing w:line="276" w:lineRule="auto"/>
        <w:jc w:val="both"/>
        <w:rPr>
          <w:rFonts w:ascii="Arial" w:hAnsi="Arial" w:cs="Arial"/>
          <w:b/>
          <w:bCs/>
          <w:sz w:val="22"/>
          <w:szCs w:val="22"/>
          <w:lang w:val="sl-SI"/>
        </w:rPr>
      </w:pPr>
    </w:p>
    <w:p w14:paraId="02224FB8" w14:textId="1CFA87A9" w:rsidR="00046A4A" w:rsidRPr="006A5688" w:rsidRDefault="00046A4A" w:rsidP="006A5688">
      <w:pPr>
        <w:spacing w:line="276" w:lineRule="auto"/>
        <w:jc w:val="both"/>
        <w:rPr>
          <w:rFonts w:ascii="Arial" w:hAnsi="Arial" w:cs="Arial"/>
          <w:b/>
          <w:bCs/>
          <w:sz w:val="22"/>
          <w:szCs w:val="22"/>
          <w:lang w:val="sl-SI"/>
        </w:rPr>
      </w:pPr>
      <w:r w:rsidRPr="006A5688">
        <w:rPr>
          <w:rFonts w:ascii="Arial" w:hAnsi="Arial" w:cs="Arial"/>
          <w:b/>
          <w:bCs/>
          <w:sz w:val="22"/>
          <w:szCs w:val="22"/>
          <w:lang w:val="sl-SI"/>
        </w:rPr>
        <w:t xml:space="preserve">HAHAHA / AHAHAH </w:t>
      </w:r>
    </w:p>
    <w:p w14:paraId="7958FBF0" w14:textId="68B64A13" w:rsidR="00046A4A" w:rsidRPr="006A5688" w:rsidRDefault="00046A4A" w:rsidP="006A5688">
      <w:pPr>
        <w:spacing w:line="276" w:lineRule="auto"/>
        <w:jc w:val="both"/>
        <w:rPr>
          <w:rFonts w:ascii="Arial" w:hAnsi="Arial" w:cs="Arial"/>
          <w:b/>
          <w:bCs/>
          <w:sz w:val="22"/>
          <w:szCs w:val="22"/>
          <w:lang w:val="sl-SI"/>
        </w:rPr>
      </w:pPr>
      <w:r w:rsidRPr="006A5688">
        <w:rPr>
          <w:rFonts w:ascii="Arial" w:hAnsi="Arial" w:cs="Arial"/>
          <w:b/>
          <w:bCs/>
          <w:sz w:val="22"/>
          <w:szCs w:val="22"/>
          <w:lang w:val="sl-SI"/>
        </w:rPr>
        <w:lastRenderedPageBreak/>
        <w:t xml:space="preserve">Od umetniške prakse do tipografije </w:t>
      </w:r>
    </w:p>
    <w:p w14:paraId="65C62BEF" w14:textId="77777777" w:rsidR="00046A4A" w:rsidRPr="006A5688" w:rsidRDefault="00046A4A" w:rsidP="006A5688">
      <w:pPr>
        <w:spacing w:line="276" w:lineRule="auto"/>
        <w:jc w:val="both"/>
        <w:rPr>
          <w:rFonts w:ascii="Arial" w:hAnsi="Arial" w:cs="Arial"/>
          <w:b/>
          <w:bCs/>
          <w:sz w:val="22"/>
          <w:szCs w:val="22"/>
          <w:lang w:val="sl-SI"/>
        </w:rPr>
      </w:pPr>
      <w:r w:rsidRPr="006A5688">
        <w:rPr>
          <w:rFonts w:ascii="Arial" w:hAnsi="Arial" w:cs="Arial"/>
          <w:b/>
          <w:bCs/>
          <w:sz w:val="22"/>
          <w:szCs w:val="22"/>
          <w:lang w:val="sl-SI"/>
        </w:rPr>
        <w:t xml:space="preserve">19. 5.–20. 8. 2023, Mestna galerija Ljubljana (Pritličje) </w:t>
      </w:r>
    </w:p>
    <w:p w14:paraId="7E90696E" w14:textId="77777777" w:rsidR="00046A4A" w:rsidRPr="006A5688" w:rsidRDefault="00046A4A" w:rsidP="006A5688">
      <w:pPr>
        <w:spacing w:line="276" w:lineRule="auto"/>
        <w:jc w:val="both"/>
        <w:rPr>
          <w:rFonts w:ascii="Arial" w:hAnsi="Arial" w:cs="Arial"/>
          <w:b/>
          <w:bCs/>
          <w:i/>
          <w:iCs/>
          <w:sz w:val="22"/>
          <w:szCs w:val="22"/>
          <w:lang w:val="sl-SI"/>
        </w:rPr>
      </w:pPr>
    </w:p>
    <w:p w14:paraId="05299999" w14:textId="77777777" w:rsidR="00046A4A" w:rsidRPr="006A5688" w:rsidRDefault="00046A4A" w:rsidP="006A5688">
      <w:pPr>
        <w:spacing w:line="276" w:lineRule="auto"/>
        <w:jc w:val="both"/>
        <w:rPr>
          <w:rFonts w:ascii="Arial" w:hAnsi="Arial" w:cs="Arial"/>
          <w:sz w:val="22"/>
          <w:szCs w:val="22"/>
          <w:lang w:val="sl-SI"/>
        </w:rPr>
      </w:pPr>
      <w:r w:rsidRPr="006A5688">
        <w:rPr>
          <w:rFonts w:ascii="Arial" w:hAnsi="Arial" w:cs="Arial"/>
          <w:sz w:val="22"/>
          <w:szCs w:val="22"/>
          <w:lang w:val="sl-SI"/>
        </w:rPr>
        <w:t>Otvoritveni dogodek: petek, 19. 5., ob 19.00</w:t>
      </w:r>
    </w:p>
    <w:p w14:paraId="52F560B9" w14:textId="77777777" w:rsidR="00046A4A" w:rsidRPr="006A5688" w:rsidRDefault="00046A4A"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Pop-up razstava prikazuje razvoj fonta Rubin </w:t>
      </w:r>
      <w:proofErr w:type="spellStart"/>
      <w:r w:rsidRPr="006A5688">
        <w:rPr>
          <w:rFonts w:ascii="Arial" w:hAnsi="Arial" w:cs="Arial"/>
          <w:sz w:val="22"/>
          <w:szCs w:val="22"/>
          <w:lang w:val="sl-SI"/>
        </w:rPr>
        <w:t>Sans</w:t>
      </w:r>
      <w:proofErr w:type="spellEnd"/>
      <w:r w:rsidRPr="006A5688">
        <w:rPr>
          <w:rFonts w:ascii="Arial" w:hAnsi="Arial" w:cs="Arial"/>
          <w:sz w:val="22"/>
          <w:szCs w:val="22"/>
          <w:lang w:val="sl-SI"/>
        </w:rPr>
        <w:t xml:space="preserve"> v opusu </w:t>
      </w:r>
      <w:proofErr w:type="spellStart"/>
      <w:r w:rsidRPr="006A5688">
        <w:rPr>
          <w:rFonts w:ascii="Arial" w:hAnsi="Arial" w:cs="Arial"/>
          <w:sz w:val="22"/>
          <w:szCs w:val="22"/>
          <w:lang w:val="sl-SI"/>
        </w:rPr>
        <w:t>Honze</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Zamojskega</w:t>
      </w:r>
      <w:proofErr w:type="spellEnd"/>
      <w:r w:rsidRPr="006A5688">
        <w:rPr>
          <w:rFonts w:ascii="Arial" w:hAnsi="Arial" w:cs="Arial"/>
          <w:sz w:val="22"/>
          <w:szCs w:val="22"/>
          <w:lang w:val="sl-SI"/>
        </w:rPr>
        <w:t xml:space="preserve"> od vpeljave posameznih črk leta 2014 do izdelave popolne različice v letu 2022. </w:t>
      </w:r>
    </w:p>
    <w:p w14:paraId="6E763CDA" w14:textId="77777777" w:rsidR="00046A4A" w:rsidRPr="006A5688" w:rsidRDefault="00046A4A" w:rsidP="006A5688">
      <w:pPr>
        <w:spacing w:line="276" w:lineRule="auto"/>
        <w:jc w:val="both"/>
        <w:rPr>
          <w:rFonts w:ascii="Arial" w:hAnsi="Arial" w:cs="Arial"/>
          <w:sz w:val="22"/>
          <w:szCs w:val="22"/>
          <w:lang w:val="sl-SI"/>
        </w:rPr>
      </w:pPr>
    </w:p>
    <w:p w14:paraId="4710A2ED" w14:textId="7EE1792F" w:rsidR="00046A4A" w:rsidRPr="006A5688" w:rsidRDefault="00046A4A"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Avtorja razstave: Honza Zamojski </w:t>
      </w:r>
      <w:r w:rsidR="00171D3B" w:rsidRPr="006A5688">
        <w:rPr>
          <w:rFonts w:ascii="Arial" w:hAnsi="Arial" w:cs="Arial"/>
          <w:sz w:val="22"/>
          <w:szCs w:val="22"/>
          <w:lang w:val="sl-SI"/>
        </w:rPr>
        <w:t xml:space="preserve">in </w:t>
      </w:r>
      <w:proofErr w:type="spellStart"/>
      <w:r w:rsidRPr="006A5688">
        <w:rPr>
          <w:rFonts w:ascii="Arial" w:hAnsi="Arial" w:cs="Arial"/>
          <w:sz w:val="22"/>
          <w:szCs w:val="22"/>
          <w:lang w:val="sl-SI"/>
        </w:rPr>
        <w:t>Threedotstype</w:t>
      </w:r>
      <w:proofErr w:type="spellEnd"/>
    </w:p>
    <w:p w14:paraId="68AEB09D" w14:textId="6447401A" w:rsidR="00562E39" w:rsidRPr="006A5688" w:rsidRDefault="00562E39" w:rsidP="006A5688">
      <w:pPr>
        <w:spacing w:line="276" w:lineRule="auto"/>
        <w:jc w:val="both"/>
        <w:rPr>
          <w:rFonts w:ascii="Arial" w:hAnsi="Arial" w:cs="Arial"/>
          <w:sz w:val="22"/>
          <w:szCs w:val="22"/>
          <w:lang w:val="sl-SI"/>
        </w:rPr>
      </w:pPr>
      <w:r w:rsidRPr="006A5688">
        <w:rPr>
          <w:rFonts w:ascii="Arial" w:hAnsi="Arial" w:cs="Arial"/>
          <w:sz w:val="22"/>
          <w:szCs w:val="22"/>
          <w:lang w:val="sl-SI"/>
        </w:rPr>
        <w:t>-------------------------------------------------------------------------------------------------------------------------</w:t>
      </w:r>
    </w:p>
    <w:p w14:paraId="2D8AFFEF" w14:textId="52615A7B" w:rsidR="00171D3B" w:rsidRPr="006A5688" w:rsidRDefault="00171D3B" w:rsidP="006A5688">
      <w:pPr>
        <w:pStyle w:val="Navadensplet"/>
        <w:spacing w:before="0" w:beforeAutospacing="0" w:after="0" w:afterAutospacing="0" w:line="276" w:lineRule="auto"/>
        <w:rPr>
          <w:rFonts w:ascii="Arial" w:hAnsi="Arial" w:cs="Arial"/>
          <w:b/>
          <w:bCs/>
          <w:sz w:val="22"/>
          <w:szCs w:val="22"/>
        </w:rPr>
      </w:pPr>
      <w:r w:rsidRPr="006A5688">
        <w:rPr>
          <w:rFonts w:ascii="Arial" w:hAnsi="Arial" w:cs="Arial"/>
          <w:b/>
          <w:sz w:val="22"/>
          <w:szCs w:val="22"/>
        </w:rPr>
        <w:t>Mednarodni simpozij</w:t>
      </w:r>
      <w:r w:rsidRPr="006A5688">
        <w:rPr>
          <w:rFonts w:ascii="Arial" w:hAnsi="Arial" w:cs="Arial"/>
          <w:b/>
          <w:sz w:val="22"/>
          <w:szCs w:val="22"/>
        </w:rPr>
        <w:br/>
      </w:r>
      <w:r w:rsidRPr="006A5688">
        <w:rPr>
          <w:rFonts w:ascii="Arial" w:hAnsi="Arial" w:cs="Arial"/>
          <w:b/>
          <w:bCs/>
          <w:sz w:val="22"/>
          <w:szCs w:val="22"/>
        </w:rPr>
        <w:t>19. 5., 12.00–17.00, MGLC Grad Tivoli (Predavalnica)</w:t>
      </w:r>
    </w:p>
    <w:p w14:paraId="41D2CF76" w14:textId="77777777" w:rsidR="00171D3B" w:rsidRPr="006A5688" w:rsidRDefault="00171D3B" w:rsidP="006A5688">
      <w:pPr>
        <w:spacing w:line="276" w:lineRule="auto"/>
        <w:rPr>
          <w:rFonts w:ascii="Arial" w:hAnsi="Arial" w:cs="Arial"/>
          <w:sz w:val="22"/>
          <w:szCs w:val="22"/>
          <w:lang w:val="sl-SI"/>
        </w:rPr>
      </w:pPr>
    </w:p>
    <w:p w14:paraId="4889511C" w14:textId="77777777" w:rsidR="00171D3B"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Simpozij je spremljevalni dogodek umetnikove razstave v MGLC ter po-up razstavne predstavitve v Mestni galeriji Ljubljana. Posvečen je umetnikovem delu ter specifično njegovi izvirni tipografiji, ki jo konsistentno razvija in vključuje v svojo umetniško prakso. </w:t>
      </w:r>
    </w:p>
    <w:p w14:paraId="56F97E7B" w14:textId="77777777" w:rsidR="00171D3B" w:rsidRPr="006A5688" w:rsidRDefault="00171D3B" w:rsidP="006A5688">
      <w:pPr>
        <w:spacing w:line="276" w:lineRule="auto"/>
        <w:jc w:val="both"/>
        <w:rPr>
          <w:rFonts w:ascii="Arial" w:hAnsi="Arial" w:cs="Arial"/>
          <w:sz w:val="22"/>
          <w:szCs w:val="22"/>
          <w:lang w:val="sl-SI"/>
        </w:rPr>
      </w:pPr>
    </w:p>
    <w:p w14:paraId="69A1C57B" w14:textId="51F80B58" w:rsidR="00562E39"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Na simpoziju sodeluje več povabljenih strokovnjakov s področja tipografije, oblikovanja, literature, knjige umetnika idr.</w:t>
      </w:r>
    </w:p>
    <w:p w14:paraId="33D82030" w14:textId="77777777" w:rsidR="00171D3B" w:rsidRPr="006A5688" w:rsidRDefault="00171D3B" w:rsidP="006A5688">
      <w:pPr>
        <w:spacing w:line="276" w:lineRule="auto"/>
        <w:jc w:val="both"/>
        <w:rPr>
          <w:rFonts w:ascii="Arial" w:hAnsi="Arial" w:cs="Arial"/>
          <w:sz w:val="22"/>
          <w:szCs w:val="22"/>
          <w:lang w:val="sl-SI"/>
        </w:rPr>
      </w:pPr>
    </w:p>
    <w:p w14:paraId="3A561264" w14:textId="6D59C7B6" w:rsidR="00562E39"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Simpozij poteka v angleškem jeziku.</w:t>
      </w:r>
    </w:p>
    <w:p w14:paraId="22860788" w14:textId="0ADBBE15" w:rsidR="00171D3B" w:rsidRPr="006A5688" w:rsidRDefault="00171D3B" w:rsidP="006A5688">
      <w:pPr>
        <w:spacing w:line="276" w:lineRule="auto"/>
        <w:jc w:val="both"/>
        <w:rPr>
          <w:rFonts w:ascii="Arial" w:hAnsi="Arial" w:cs="Arial"/>
          <w:sz w:val="22"/>
          <w:szCs w:val="22"/>
          <w:lang w:val="sl-SI"/>
        </w:rPr>
      </w:pPr>
    </w:p>
    <w:p w14:paraId="48CBD239" w14:textId="0D67810F" w:rsidR="001D51D9" w:rsidRPr="006A5688" w:rsidRDefault="001D51D9" w:rsidP="006A5688">
      <w:pPr>
        <w:spacing w:line="276" w:lineRule="auto"/>
        <w:jc w:val="both"/>
        <w:rPr>
          <w:rFonts w:ascii="Arial" w:hAnsi="Arial" w:cs="Arial"/>
          <w:sz w:val="22"/>
          <w:szCs w:val="22"/>
          <w:lang w:val="sl-SI"/>
        </w:rPr>
      </w:pPr>
      <w:r w:rsidRPr="006A5688">
        <w:rPr>
          <w:rFonts w:ascii="Arial" w:hAnsi="Arial" w:cs="Arial"/>
          <w:sz w:val="22"/>
          <w:szCs w:val="22"/>
          <w:lang w:val="sl-SI"/>
        </w:rPr>
        <w:t>-----------------------------------------------------------------------------------------------------------------------</w:t>
      </w:r>
    </w:p>
    <w:p w14:paraId="550EBFA9" w14:textId="77777777" w:rsidR="00171D3B" w:rsidRPr="006A5688" w:rsidRDefault="00171D3B" w:rsidP="006A5688">
      <w:pPr>
        <w:spacing w:line="276" w:lineRule="auto"/>
        <w:jc w:val="both"/>
        <w:rPr>
          <w:rFonts w:ascii="Arial" w:hAnsi="Arial" w:cs="Arial"/>
          <w:b/>
          <w:sz w:val="22"/>
          <w:szCs w:val="22"/>
          <w:lang w:val="sl-SI"/>
        </w:rPr>
      </w:pPr>
    </w:p>
    <w:p w14:paraId="4E4CC087" w14:textId="7904C0E7" w:rsidR="001D51D9" w:rsidRPr="006A5688" w:rsidRDefault="00171D3B" w:rsidP="006A5688">
      <w:pPr>
        <w:spacing w:line="276" w:lineRule="auto"/>
        <w:jc w:val="both"/>
        <w:rPr>
          <w:rFonts w:ascii="Arial" w:hAnsi="Arial" w:cs="Arial"/>
          <w:bCs/>
          <w:sz w:val="22"/>
          <w:szCs w:val="22"/>
          <w:lang w:val="sl-SI"/>
        </w:rPr>
      </w:pPr>
      <w:r w:rsidRPr="006A5688">
        <w:rPr>
          <w:rFonts w:ascii="Arial" w:hAnsi="Arial" w:cs="Arial"/>
          <w:bCs/>
          <w:sz w:val="22"/>
          <w:szCs w:val="22"/>
          <w:lang w:val="sl-SI"/>
        </w:rPr>
        <w:t>INFORMACIJE</w:t>
      </w:r>
    </w:p>
    <w:p w14:paraId="455E3A8E" w14:textId="074C00B3" w:rsidR="001D51D9" w:rsidRPr="006A5688" w:rsidRDefault="00171D3B" w:rsidP="006A5688">
      <w:pPr>
        <w:spacing w:line="276" w:lineRule="auto"/>
        <w:rPr>
          <w:rFonts w:ascii="Arial" w:eastAsia="ClanPro-Book" w:hAnsi="Arial" w:cs="Arial"/>
          <w:sz w:val="22"/>
          <w:szCs w:val="22"/>
          <w:lang w:val="sl-SI"/>
        </w:rPr>
      </w:pPr>
      <w:r w:rsidRPr="006A5688">
        <w:rPr>
          <w:rFonts w:ascii="Arial" w:hAnsi="Arial" w:cs="Arial"/>
          <w:sz w:val="22"/>
          <w:szCs w:val="22"/>
          <w:lang w:val="sl-SI"/>
        </w:rPr>
        <w:t>Razstav</w:t>
      </w:r>
      <w:r w:rsidR="00706DEF">
        <w:rPr>
          <w:rFonts w:ascii="Arial" w:hAnsi="Arial" w:cs="Arial"/>
          <w:sz w:val="22"/>
          <w:szCs w:val="22"/>
          <w:lang w:val="sl-SI"/>
        </w:rPr>
        <w:t xml:space="preserve">a </w:t>
      </w:r>
      <w:r w:rsidRPr="006A5688">
        <w:rPr>
          <w:rFonts w:ascii="Arial" w:hAnsi="Arial" w:cs="Arial"/>
          <w:i/>
          <w:iCs/>
          <w:sz w:val="22"/>
          <w:szCs w:val="22"/>
          <w:lang w:val="sl-SI"/>
        </w:rPr>
        <w:t xml:space="preserve">Se to lahko kje preizkusi? </w:t>
      </w:r>
      <w:r w:rsidR="00706DEF" w:rsidRPr="00706DEF">
        <w:rPr>
          <w:rFonts w:ascii="Arial" w:hAnsi="Arial" w:cs="Arial"/>
          <w:sz w:val="22"/>
          <w:szCs w:val="22"/>
          <w:lang w:val="sl-SI"/>
        </w:rPr>
        <w:t>je</w:t>
      </w:r>
      <w:r w:rsidRPr="00706DEF">
        <w:rPr>
          <w:rFonts w:ascii="Arial" w:hAnsi="Arial" w:cs="Arial"/>
          <w:sz w:val="22"/>
          <w:szCs w:val="22"/>
          <w:lang w:val="sl-SI"/>
        </w:rPr>
        <w:t xml:space="preserve"> na ogled</w:t>
      </w:r>
      <w:r w:rsidRPr="006A5688">
        <w:rPr>
          <w:rFonts w:ascii="Arial" w:hAnsi="Arial" w:cs="Arial"/>
          <w:i/>
          <w:iCs/>
          <w:sz w:val="22"/>
          <w:szCs w:val="22"/>
          <w:lang w:val="sl-SI"/>
        </w:rPr>
        <w:t xml:space="preserve"> </w:t>
      </w:r>
      <w:r w:rsidRPr="006A5688">
        <w:rPr>
          <w:rFonts w:ascii="Arial" w:hAnsi="Arial" w:cs="Arial"/>
          <w:sz w:val="22"/>
          <w:szCs w:val="22"/>
          <w:lang w:val="sl-SI"/>
        </w:rPr>
        <w:t>od</w:t>
      </w:r>
      <w:r w:rsidR="006A5688" w:rsidRPr="006A5688">
        <w:rPr>
          <w:rFonts w:ascii="Arial" w:hAnsi="Arial" w:cs="Arial"/>
          <w:sz w:val="22"/>
          <w:szCs w:val="22"/>
          <w:lang w:val="sl-SI"/>
        </w:rPr>
        <w:t xml:space="preserve"> </w:t>
      </w:r>
      <w:r w:rsidR="00C628AE" w:rsidRPr="006A5688">
        <w:rPr>
          <w:rFonts w:ascii="Arial" w:hAnsi="Arial" w:cs="Arial"/>
          <w:sz w:val="22"/>
          <w:szCs w:val="22"/>
          <w:lang w:val="sl-SI"/>
        </w:rPr>
        <w:t>10</w:t>
      </w:r>
      <w:r w:rsidR="006A5688" w:rsidRPr="006A5688">
        <w:rPr>
          <w:rFonts w:ascii="Arial" w:hAnsi="Arial" w:cs="Arial"/>
          <w:sz w:val="22"/>
          <w:szCs w:val="22"/>
          <w:lang w:val="sl-SI"/>
        </w:rPr>
        <w:t xml:space="preserve">. marca do </w:t>
      </w:r>
      <w:r w:rsidR="00C628AE" w:rsidRPr="006A5688">
        <w:rPr>
          <w:rFonts w:ascii="Arial" w:hAnsi="Arial" w:cs="Arial"/>
          <w:sz w:val="22"/>
          <w:szCs w:val="22"/>
          <w:lang w:val="sl-SI"/>
        </w:rPr>
        <w:t>28</w:t>
      </w:r>
      <w:r w:rsidR="006A5688" w:rsidRPr="006A5688">
        <w:rPr>
          <w:rFonts w:ascii="Arial" w:hAnsi="Arial" w:cs="Arial"/>
          <w:sz w:val="22"/>
          <w:szCs w:val="22"/>
          <w:lang w:val="sl-SI"/>
        </w:rPr>
        <w:t>. maja</w:t>
      </w:r>
      <w:r w:rsidR="000952F1" w:rsidRPr="006A5688">
        <w:rPr>
          <w:rFonts w:ascii="Arial" w:hAnsi="Arial" w:cs="Arial"/>
          <w:sz w:val="22"/>
          <w:szCs w:val="22"/>
          <w:lang w:val="sl-SI"/>
        </w:rPr>
        <w:t xml:space="preserve"> 202</w:t>
      </w:r>
      <w:r w:rsidR="00C628AE" w:rsidRPr="006A5688">
        <w:rPr>
          <w:rFonts w:ascii="Arial" w:hAnsi="Arial" w:cs="Arial"/>
          <w:sz w:val="22"/>
          <w:szCs w:val="22"/>
          <w:lang w:val="sl-SI"/>
        </w:rPr>
        <w:t>3</w:t>
      </w:r>
      <w:r w:rsidR="006A5688" w:rsidRPr="006A5688">
        <w:rPr>
          <w:rFonts w:ascii="Arial" w:hAnsi="Arial" w:cs="Arial"/>
          <w:sz w:val="22"/>
          <w:szCs w:val="22"/>
          <w:lang w:val="sl-SI"/>
        </w:rPr>
        <w:t>, od torka do nedelje med 10. in 18. uro.</w:t>
      </w:r>
    </w:p>
    <w:p w14:paraId="0408D388" w14:textId="576D3C19" w:rsidR="001D51D9" w:rsidRPr="006A5688" w:rsidRDefault="006A5688" w:rsidP="006A5688">
      <w:pPr>
        <w:spacing w:line="276" w:lineRule="auto"/>
        <w:jc w:val="both"/>
        <w:rPr>
          <w:rFonts w:ascii="Arial" w:hAnsi="Arial" w:cs="Arial"/>
          <w:sz w:val="22"/>
          <w:szCs w:val="22"/>
          <w:lang w:val="sl-SI"/>
        </w:rPr>
      </w:pPr>
      <w:r w:rsidRPr="006A5688">
        <w:rPr>
          <w:rFonts w:ascii="Arial" w:hAnsi="Arial" w:cs="Arial"/>
          <w:bCs/>
          <w:sz w:val="22"/>
          <w:szCs w:val="22"/>
          <w:lang w:val="sl-SI"/>
        </w:rPr>
        <w:t>Kontakt za medije</w:t>
      </w:r>
      <w:r w:rsidR="002474C5" w:rsidRPr="006A5688">
        <w:rPr>
          <w:rFonts w:ascii="Arial" w:hAnsi="Arial" w:cs="Arial"/>
          <w:bCs/>
          <w:sz w:val="22"/>
          <w:szCs w:val="22"/>
          <w:lang w:val="sl-SI"/>
        </w:rPr>
        <w:t>: Sanja Kejžar Kladnik</w:t>
      </w:r>
      <w:r w:rsidR="00C628AE" w:rsidRPr="006A5688">
        <w:rPr>
          <w:rFonts w:ascii="Arial" w:hAnsi="Arial" w:cs="Arial"/>
          <w:bCs/>
          <w:sz w:val="22"/>
          <w:szCs w:val="22"/>
          <w:lang w:val="sl-SI"/>
        </w:rPr>
        <w:t>,</w:t>
      </w:r>
      <w:r w:rsidR="002474C5" w:rsidRPr="006A5688">
        <w:rPr>
          <w:rFonts w:ascii="Arial" w:hAnsi="Arial" w:cs="Arial"/>
          <w:bCs/>
          <w:sz w:val="22"/>
          <w:szCs w:val="22"/>
          <w:lang w:val="sl-SI"/>
        </w:rPr>
        <w:t xml:space="preserve"> sanja.kejzar@mglc-lj.si, </w:t>
      </w:r>
      <w:r w:rsidRPr="006A5688">
        <w:rPr>
          <w:rFonts w:ascii="Arial" w:hAnsi="Arial" w:cs="Arial"/>
          <w:bCs/>
          <w:sz w:val="22"/>
          <w:szCs w:val="22"/>
          <w:lang w:val="sl-SI"/>
        </w:rPr>
        <w:t>0</w:t>
      </w:r>
      <w:r w:rsidR="002474C5" w:rsidRPr="006A5688">
        <w:rPr>
          <w:rFonts w:ascii="Arial" w:hAnsi="Arial" w:cs="Arial"/>
          <w:bCs/>
          <w:sz w:val="22"/>
          <w:szCs w:val="22"/>
          <w:lang w:val="sl-SI"/>
        </w:rPr>
        <w:t>41 373 916</w:t>
      </w:r>
    </w:p>
    <w:p w14:paraId="61A7BB5B" w14:textId="77777777" w:rsidR="001D51D9" w:rsidRPr="006A5688" w:rsidRDefault="001D51D9" w:rsidP="006A5688">
      <w:pPr>
        <w:spacing w:line="276" w:lineRule="auto"/>
        <w:jc w:val="both"/>
        <w:rPr>
          <w:rFonts w:ascii="Arial" w:hAnsi="Arial" w:cs="Arial"/>
          <w:sz w:val="22"/>
          <w:szCs w:val="22"/>
          <w:lang w:val="sl-SI"/>
        </w:rPr>
      </w:pPr>
    </w:p>
    <w:p w14:paraId="0D305009" w14:textId="77777777" w:rsidR="004E6BDD" w:rsidRPr="006A5688" w:rsidRDefault="00DF189B" w:rsidP="006A5688">
      <w:pPr>
        <w:spacing w:line="276" w:lineRule="auto"/>
        <w:jc w:val="both"/>
        <w:rPr>
          <w:rFonts w:ascii="Arial" w:hAnsi="Arial" w:cs="Arial"/>
          <w:sz w:val="22"/>
          <w:szCs w:val="22"/>
          <w:lang w:val="sl-SI"/>
        </w:rPr>
      </w:pPr>
    </w:p>
    <w:sectPr w:rsidR="004E6BDD" w:rsidRPr="006A5688" w:rsidSect="00F03010">
      <w:headerReference w:type="default" r:id="rId8"/>
      <w:footerReference w:type="even" r:id="rId9"/>
      <w:footerReference w:type="default" r:id="rId10"/>
      <w:headerReference w:type="first" r:id="rId11"/>
      <w:footerReference w:type="first" r:id="rId12"/>
      <w:pgSz w:w="11906" w:h="16838" w:code="9"/>
      <w:pgMar w:top="1321" w:right="1321" w:bottom="454" w:left="1321" w:header="124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F2A3" w14:textId="77777777" w:rsidR="003C79A4" w:rsidRDefault="002679A1">
      <w:pPr>
        <w:spacing w:line="240" w:lineRule="auto"/>
      </w:pPr>
      <w:r>
        <w:separator/>
      </w:r>
    </w:p>
  </w:endnote>
  <w:endnote w:type="continuationSeparator" w:id="0">
    <w:p w14:paraId="44D4EFAE" w14:textId="77777777" w:rsidR="003C79A4" w:rsidRDefault="00267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ont866">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lanPro-Book">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C89" w14:textId="77777777" w:rsidR="00F03010" w:rsidRDefault="00FD6A82" w:rsidP="00F03010">
    <w:pPr>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93CA88" w14:textId="77777777" w:rsidR="00F03010" w:rsidRDefault="00DF189B" w:rsidP="00F0301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9206" w14:textId="77777777" w:rsidR="00F03010" w:rsidRPr="003E2ACF" w:rsidRDefault="00FD6A82" w:rsidP="00F03010">
    <w:pPr>
      <w:framePr w:wrap="around" w:vAnchor="text" w:hAnchor="margin" w:y="1"/>
      <w:rPr>
        <w:rStyle w:val="tevilkastrani"/>
        <w:b/>
        <w:sz w:val="16"/>
        <w:szCs w:val="16"/>
      </w:rPr>
    </w:pPr>
    <w:r w:rsidRPr="003E2ACF">
      <w:rPr>
        <w:rStyle w:val="tevilkastrani"/>
        <w:b/>
        <w:sz w:val="16"/>
        <w:szCs w:val="16"/>
      </w:rPr>
      <w:fldChar w:fldCharType="begin"/>
    </w:r>
    <w:r w:rsidRPr="003E2ACF">
      <w:rPr>
        <w:rStyle w:val="tevilkastrani"/>
        <w:b/>
        <w:sz w:val="16"/>
        <w:szCs w:val="16"/>
      </w:rPr>
      <w:instrText xml:space="preserve">PAGE  </w:instrText>
    </w:r>
    <w:r w:rsidRPr="003E2ACF">
      <w:rPr>
        <w:rStyle w:val="tevilkastrani"/>
        <w:b/>
        <w:sz w:val="16"/>
        <w:szCs w:val="16"/>
      </w:rPr>
      <w:fldChar w:fldCharType="separate"/>
    </w:r>
    <w:r>
      <w:rPr>
        <w:rStyle w:val="tevilkastrani"/>
        <w:b/>
        <w:noProof/>
        <w:sz w:val="16"/>
        <w:szCs w:val="16"/>
      </w:rPr>
      <w:t>2</w:t>
    </w:r>
    <w:r w:rsidRPr="003E2ACF">
      <w:rPr>
        <w:rStyle w:val="tevilkastrani"/>
        <w:b/>
        <w:sz w:val="16"/>
        <w:szCs w:val="16"/>
      </w:rPr>
      <w:fldChar w:fldCharType="end"/>
    </w:r>
  </w:p>
  <w:p w14:paraId="749CD7CD" w14:textId="77777777" w:rsidR="00F03010" w:rsidRPr="003E2ACF" w:rsidRDefault="00FD6A82" w:rsidP="00F03010">
    <w:pPr>
      <w:tabs>
        <w:tab w:val="right" w:pos="-142"/>
      </w:tabs>
      <w:ind w:left="567"/>
      <w:rPr>
        <w:b/>
        <w:sz w:val="16"/>
        <w:szCs w:val="16"/>
        <w:lang w:val="sl-SI"/>
      </w:rPr>
    </w:pPr>
    <w:r>
      <w:rPr>
        <w:b/>
        <w:noProof/>
        <w:sz w:val="16"/>
        <w:szCs w:val="16"/>
        <w:lang w:val="sl-SI" w:eastAsia="sl-SI"/>
      </w:rPr>
      <w:drawing>
        <wp:anchor distT="0" distB="0" distL="114300" distR="114300" simplePos="0" relativeHeight="251659264" behindDoc="1" locked="0" layoutInCell="1" allowOverlap="1" wp14:anchorId="6C6FBEF3" wp14:editId="15FD69F7">
          <wp:simplePos x="0" y="0"/>
          <wp:positionH relativeFrom="column">
            <wp:posOffset>-838835</wp:posOffset>
          </wp:positionH>
          <wp:positionV relativeFrom="paragraph">
            <wp:posOffset>2540</wp:posOffset>
          </wp:positionV>
          <wp:extent cx="840740" cy="652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a str logo.jpg"/>
                  <pic:cNvPicPr/>
                </pic:nvPicPr>
                <pic:blipFill>
                  <a:blip r:embed="rId1">
                    <a:extLst>
                      <a:ext uri="{28A0092B-C50C-407E-A947-70E740481C1C}">
                        <a14:useLocalDpi xmlns:a14="http://schemas.microsoft.com/office/drawing/2010/main" val="0"/>
                      </a:ext>
                    </a:extLst>
                  </a:blip>
                  <a:stretch>
                    <a:fillRect/>
                  </a:stretch>
                </pic:blipFill>
                <pic:spPr>
                  <a:xfrm>
                    <a:off x="0" y="0"/>
                    <a:ext cx="840740" cy="652145"/>
                  </a:xfrm>
                  <a:prstGeom prst="rect">
                    <a:avLst/>
                  </a:prstGeom>
                </pic:spPr>
              </pic:pic>
            </a:graphicData>
          </a:graphic>
        </wp:anchor>
      </w:drawing>
    </w:r>
    <w:r w:rsidRPr="003E2ACF">
      <w:rPr>
        <w:b/>
        <w:sz w:val="16"/>
        <w:szCs w:val="16"/>
        <w:lang w:val="sl-SI"/>
      </w:rPr>
      <w:t xml:space="preserve">Mednarodni grafični likovni center • International Centre of </w:t>
    </w:r>
    <w:proofErr w:type="spellStart"/>
    <w:r w:rsidRPr="003E2ACF">
      <w:rPr>
        <w:b/>
        <w:sz w:val="16"/>
        <w:szCs w:val="16"/>
        <w:lang w:val="sl-SI"/>
      </w:rPr>
      <w:t>Graphic</w:t>
    </w:r>
    <w:proofErr w:type="spellEnd"/>
    <w:r w:rsidRPr="003E2ACF">
      <w:rPr>
        <w:b/>
        <w:sz w:val="16"/>
        <w:szCs w:val="16"/>
        <w:lang w:val="sl-SI"/>
      </w:rPr>
      <w:t xml:space="preserve"> </w:t>
    </w:r>
    <w:proofErr w:type="spellStart"/>
    <w:r w:rsidRPr="003E2ACF">
      <w:rPr>
        <w:b/>
        <w:sz w:val="16"/>
        <w:szCs w:val="16"/>
        <w:lang w:val="sl-SI"/>
      </w:rPr>
      <w:t>Arts</w:t>
    </w:r>
    <w:proofErr w:type="spellEnd"/>
  </w:p>
  <w:p w14:paraId="400FDBC4" w14:textId="77777777" w:rsidR="00F03010" w:rsidRPr="003E2ACF" w:rsidRDefault="00FD6A82" w:rsidP="00F03010">
    <w:pPr>
      <w:tabs>
        <w:tab w:val="right" w:pos="-142"/>
      </w:tabs>
      <w:ind w:left="567"/>
      <w:rPr>
        <w:b/>
        <w:sz w:val="16"/>
        <w:szCs w:val="16"/>
        <w:lang w:val="sl-SI"/>
      </w:rPr>
    </w:pPr>
    <w:r w:rsidRPr="003E2ACF">
      <w:rPr>
        <w:b/>
        <w:sz w:val="16"/>
        <w:szCs w:val="16"/>
        <w:lang w:val="sl-SI"/>
      </w:rPr>
      <w:t>Grad Tivoli • Pod turnom 3 • 1000 Ljubljana • T +386 1 241 38 00 • info@mglc-lj.si • www.mglc-lj.si</w:t>
    </w:r>
  </w:p>
  <w:p w14:paraId="3B6ED7A1" w14:textId="77777777" w:rsidR="00F03010" w:rsidRPr="003E2ACF" w:rsidRDefault="00FD6A82" w:rsidP="00F03010">
    <w:pPr>
      <w:tabs>
        <w:tab w:val="right" w:pos="-142"/>
      </w:tabs>
      <w:ind w:firstLine="360"/>
      <w:rPr>
        <w:sz w:val="16"/>
        <w:szCs w:val="16"/>
        <w:lang w:val="sl-SI"/>
      </w:rPr>
    </w:pPr>
    <w:r>
      <w:rPr>
        <w:sz w:val="16"/>
        <w:szCs w:val="16"/>
        <w:lang w:val="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EA0C" w14:textId="77777777" w:rsidR="00F03010" w:rsidRDefault="00DF189B" w:rsidP="00F03010">
    <w:pPr>
      <w:pStyle w:val="Noga"/>
      <w:spacing w:line="360" w:lineRule="auto"/>
      <w:rPr>
        <w:sz w:val="16"/>
        <w:szCs w:val="16"/>
        <w:lang w:val="sl-SI"/>
      </w:rPr>
    </w:pPr>
  </w:p>
  <w:p w14:paraId="3E479205" w14:textId="77777777" w:rsidR="00F03010" w:rsidRDefault="00DF189B" w:rsidP="00F03010">
    <w:pPr>
      <w:pStyle w:val="Noga"/>
      <w:spacing w:line="360" w:lineRule="auto"/>
      <w:rPr>
        <w:sz w:val="16"/>
        <w:szCs w:val="16"/>
        <w:lang w:val="sl-SI"/>
      </w:rPr>
    </w:pPr>
  </w:p>
  <w:p w14:paraId="5AB9AFFB" w14:textId="77777777" w:rsidR="00F03010" w:rsidRDefault="00DF189B" w:rsidP="00F03010">
    <w:pPr>
      <w:pStyle w:val="Noga"/>
      <w:spacing w:line="360" w:lineRule="auto"/>
      <w:rPr>
        <w:sz w:val="16"/>
        <w:szCs w:val="16"/>
        <w:lang w:val="sl-SI"/>
      </w:rPr>
    </w:pPr>
  </w:p>
  <w:p w14:paraId="20A11065" w14:textId="77777777" w:rsidR="00F03010" w:rsidRPr="003E2ACF" w:rsidRDefault="00FD6A82" w:rsidP="00F03010">
    <w:pPr>
      <w:pStyle w:val="Noga"/>
      <w:spacing w:line="360" w:lineRule="auto"/>
      <w:rPr>
        <w:b/>
        <w:sz w:val="16"/>
        <w:szCs w:val="16"/>
        <w:lang w:val="sl-SI"/>
      </w:rPr>
    </w:pPr>
    <w:r w:rsidRPr="003E2ACF">
      <w:rPr>
        <w:b/>
        <w:sz w:val="16"/>
        <w:szCs w:val="16"/>
        <w:lang w:val="sl-SI"/>
      </w:rPr>
      <w:t xml:space="preserve">Mednarodni grafični likovni center • International Centre of </w:t>
    </w:r>
    <w:proofErr w:type="spellStart"/>
    <w:r w:rsidRPr="003E2ACF">
      <w:rPr>
        <w:b/>
        <w:sz w:val="16"/>
        <w:szCs w:val="16"/>
        <w:lang w:val="sl-SI"/>
      </w:rPr>
      <w:t>Graphic</w:t>
    </w:r>
    <w:proofErr w:type="spellEnd"/>
    <w:r w:rsidRPr="003E2ACF">
      <w:rPr>
        <w:b/>
        <w:sz w:val="16"/>
        <w:szCs w:val="16"/>
        <w:lang w:val="sl-SI"/>
      </w:rPr>
      <w:t xml:space="preserve"> </w:t>
    </w:r>
    <w:proofErr w:type="spellStart"/>
    <w:r w:rsidRPr="003E2ACF">
      <w:rPr>
        <w:b/>
        <w:sz w:val="16"/>
        <w:szCs w:val="16"/>
        <w:lang w:val="sl-SI"/>
      </w:rPr>
      <w:t>Arts</w:t>
    </w:r>
    <w:proofErr w:type="spellEnd"/>
  </w:p>
  <w:p w14:paraId="5DFEAEDB" w14:textId="77777777" w:rsidR="00F03010" w:rsidRPr="00533C43" w:rsidRDefault="00FD6A82" w:rsidP="00F03010">
    <w:pPr>
      <w:pStyle w:val="Noga"/>
      <w:spacing w:line="360" w:lineRule="auto"/>
      <w:rPr>
        <w:b/>
        <w:sz w:val="16"/>
        <w:szCs w:val="16"/>
        <w:lang w:val="sl-SI"/>
      </w:rPr>
    </w:pPr>
    <w:r w:rsidRPr="003E2ACF">
      <w:rPr>
        <w:b/>
        <w:sz w:val="16"/>
        <w:szCs w:val="16"/>
        <w:lang w:val="sl-SI"/>
      </w:rPr>
      <w:t>Grad Tivoli • Pod turnom 3 • 1000 Ljubljana • T +386 1 241 38 00 • info@mglc-lj.si • www.mglc-lj.si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0334" w14:textId="77777777" w:rsidR="003C79A4" w:rsidRDefault="002679A1">
      <w:pPr>
        <w:spacing w:line="240" w:lineRule="auto"/>
      </w:pPr>
      <w:r>
        <w:separator/>
      </w:r>
    </w:p>
  </w:footnote>
  <w:footnote w:type="continuationSeparator" w:id="0">
    <w:p w14:paraId="762A9356" w14:textId="77777777" w:rsidR="003C79A4" w:rsidRDefault="00267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5BF" w14:textId="77777777" w:rsidR="00F03010" w:rsidRDefault="00DF189B" w:rsidP="00F03010">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C5C4" w14:textId="77777777" w:rsidR="00F03010" w:rsidRDefault="00FD6A82" w:rsidP="00F03010">
    <w:pPr>
      <w:pStyle w:val="Glava"/>
      <w:tabs>
        <w:tab w:val="clear" w:pos="4320"/>
        <w:tab w:val="clear" w:pos="8640"/>
        <w:tab w:val="center" w:pos="4632"/>
      </w:tabs>
    </w:pPr>
    <w:r>
      <w:tab/>
    </w:r>
    <w:r>
      <w:rPr>
        <w:noProof/>
        <w:lang w:val="sl-SI" w:eastAsia="sl-SI"/>
      </w:rPr>
      <w:drawing>
        <wp:anchor distT="0" distB="0" distL="114300" distR="114300" simplePos="0" relativeHeight="251660288" behindDoc="1" locked="0" layoutInCell="1" allowOverlap="1" wp14:anchorId="35D6DB9C" wp14:editId="0EB3AFF7">
          <wp:simplePos x="0" y="0"/>
          <wp:positionH relativeFrom="column">
            <wp:posOffset>-838835</wp:posOffset>
          </wp:positionH>
          <wp:positionV relativeFrom="paragraph">
            <wp:posOffset>-791845</wp:posOffset>
          </wp:positionV>
          <wp:extent cx="4199890" cy="1715770"/>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c logo-02.jpg"/>
                  <pic:cNvPicPr/>
                </pic:nvPicPr>
                <pic:blipFill>
                  <a:blip r:embed="rId1">
                    <a:extLst>
                      <a:ext uri="{28A0092B-C50C-407E-A947-70E740481C1C}">
                        <a14:useLocalDpi xmlns:a14="http://schemas.microsoft.com/office/drawing/2010/main" val="0"/>
                      </a:ext>
                    </a:extLst>
                  </a:blip>
                  <a:stretch>
                    <a:fillRect/>
                  </a:stretch>
                </pic:blipFill>
                <pic:spPr>
                  <a:xfrm>
                    <a:off x="0" y="0"/>
                    <a:ext cx="4199890" cy="1715770"/>
                  </a:xfrm>
                  <a:prstGeom prst="rect">
                    <a:avLst/>
                  </a:prstGeom>
                </pic:spPr>
              </pic:pic>
            </a:graphicData>
          </a:graphic>
        </wp:anchor>
      </w:drawing>
    </w:r>
  </w:p>
  <w:p w14:paraId="1EB1E5FE" w14:textId="77777777" w:rsidR="00F03010" w:rsidRDefault="00DF189B">
    <w:pPr>
      <w:pStyle w:val="Glava"/>
    </w:pPr>
  </w:p>
  <w:p w14:paraId="29D1096E" w14:textId="77777777" w:rsidR="00F03010" w:rsidRDefault="00DF189B">
    <w:pPr>
      <w:pStyle w:val="Glava"/>
    </w:pPr>
  </w:p>
  <w:p w14:paraId="536397BA" w14:textId="77777777" w:rsidR="00F03010" w:rsidRDefault="00DF189B">
    <w:pPr>
      <w:pStyle w:val="Glava"/>
    </w:pPr>
  </w:p>
  <w:p w14:paraId="2EC0A173" w14:textId="77777777" w:rsidR="00F03010" w:rsidRDefault="00DF189B">
    <w:pPr>
      <w:pStyle w:val="Glava"/>
    </w:pPr>
  </w:p>
  <w:p w14:paraId="2EFE7B51" w14:textId="77777777" w:rsidR="00F03010" w:rsidRDefault="00DF189B">
    <w:pPr>
      <w:pStyle w:val="Glava"/>
    </w:pPr>
  </w:p>
  <w:p w14:paraId="73CD914A" w14:textId="77777777" w:rsidR="00F03010" w:rsidRDefault="00DF189B">
    <w:pPr>
      <w:pStyle w:val="Glava"/>
    </w:pPr>
  </w:p>
  <w:p w14:paraId="304BACEF" w14:textId="77777777" w:rsidR="00F03010" w:rsidRDefault="00DF189B">
    <w:pPr>
      <w:pStyle w:val="Glava"/>
    </w:pPr>
  </w:p>
  <w:p w14:paraId="623619C6" w14:textId="77777777" w:rsidR="00F03010" w:rsidRDefault="00DF189B">
    <w:pPr>
      <w:pStyle w:val="Glava"/>
    </w:pPr>
  </w:p>
  <w:p w14:paraId="5087AFAC" w14:textId="77777777" w:rsidR="00F03010" w:rsidRDefault="00DF189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D9"/>
    <w:rsid w:val="00046A4A"/>
    <w:rsid w:val="000952F1"/>
    <w:rsid w:val="00097381"/>
    <w:rsid w:val="000D00DF"/>
    <w:rsid w:val="00130106"/>
    <w:rsid w:val="00171D3B"/>
    <w:rsid w:val="001838F5"/>
    <w:rsid w:val="001C3AF9"/>
    <w:rsid w:val="001D51D9"/>
    <w:rsid w:val="001E33F1"/>
    <w:rsid w:val="00241CC9"/>
    <w:rsid w:val="002474C5"/>
    <w:rsid w:val="002679A1"/>
    <w:rsid w:val="00271E9F"/>
    <w:rsid w:val="002B0A31"/>
    <w:rsid w:val="00321F5A"/>
    <w:rsid w:val="00375023"/>
    <w:rsid w:val="003A2762"/>
    <w:rsid w:val="003C79A4"/>
    <w:rsid w:val="00442DED"/>
    <w:rsid w:val="00541D79"/>
    <w:rsid w:val="00557CC8"/>
    <w:rsid w:val="00562E39"/>
    <w:rsid w:val="005C25B7"/>
    <w:rsid w:val="006333BD"/>
    <w:rsid w:val="006660F9"/>
    <w:rsid w:val="00674894"/>
    <w:rsid w:val="006A5688"/>
    <w:rsid w:val="00706DEF"/>
    <w:rsid w:val="007B77EB"/>
    <w:rsid w:val="0086037C"/>
    <w:rsid w:val="00867550"/>
    <w:rsid w:val="008C6741"/>
    <w:rsid w:val="009072EA"/>
    <w:rsid w:val="009601BE"/>
    <w:rsid w:val="00980FCE"/>
    <w:rsid w:val="009A0BDD"/>
    <w:rsid w:val="00A806DB"/>
    <w:rsid w:val="00A832A6"/>
    <w:rsid w:val="00B30672"/>
    <w:rsid w:val="00B63E17"/>
    <w:rsid w:val="00BA731A"/>
    <w:rsid w:val="00C141C0"/>
    <w:rsid w:val="00C538CE"/>
    <w:rsid w:val="00C628AE"/>
    <w:rsid w:val="00C80A6C"/>
    <w:rsid w:val="00C8351F"/>
    <w:rsid w:val="00CA56A1"/>
    <w:rsid w:val="00CD7C9D"/>
    <w:rsid w:val="00D214EA"/>
    <w:rsid w:val="00DD29F8"/>
    <w:rsid w:val="00DE68D9"/>
    <w:rsid w:val="00DF189B"/>
    <w:rsid w:val="00E06886"/>
    <w:rsid w:val="00E615D9"/>
    <w:rsid w:val="00E7071E"/>
    <w:rsid w:val="00EF6E91"/>
    <w:rsid w:val="00F02C5D"/>
    <w:rsid w:val="00F5592A"/>
    <w:rsid w:val="00FD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864C"/>
  <w15:chartTrackingRefBased/>
  <w15:docId w15:val="{D684DC86-5A03-400D-8971-1F3C8D63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MGLC Text"/>
    <w:qFormat/>
    <w:rsid w:val="001D51D9"/>
    <w:pPr>
      <w:spacing w:after="0" w:line="360" w:lineRule="auto"/>
    </w:pPr>
    <w:rPr>
      <w:rFonts w:ascii="Georgia" w:hAnsi="Georgia"/>
      <w:sz w:val="20"/>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D51D9"/>
    <w:pPr>
      <w:tabs>
        <w:tab w:val="center" w:pos="4320"/>
        <w:tab w:val="right" w:pos="8640"/>
      </w:tabs>
      <w:spacing w:line="240" w:lineRule="auto"/>
    </w:pPr>
  </w:style>
  <w:style w:type="character" w:customStyle="1" w:styleId="GlavaZnak">
    <w:name w:val="Glava Znak"/>
    <w:basedOn w:val="Privzetapisavaodstavka"/>
    <w:link w:val="Glava"/>
    <w:rsid w:val="001D51D9"/>
    <w:rPr>
      <w:rFonts w:ascii="Georgia" w:hAnsi="Georgia"/>
      <w:sz w:val="20"/>
      <w:szCs w:val="24"/>
      <w:lang w:val="en-GB"/>
    </w:rPr>
  </w:style>
  <w:style w:type="character" w:styleId="tevilkastrani">
    <w:name w:val="page number"/>
    <w:basedOn w:val="Privzetapisavaodstavka"/>
    <w:rsid w:val="001D51D9"/>
  </w:style>
  <w:style w:type="paragraph" w:styleId="Noga">
    <w:name w:val="footer"/>
    <w:basedOn w:val="Navaden"/>
    <w:link w:val="NogaZnak"/>
    <w:semiHidden/>
    <w:unhideWhenUsed/>
    <w:rsid w:val="001D51D9"/>
    <w:pPr>
      <w:tabs>
        <w:tab w:val="center" w:pos="4320"/>
        <w:tab w:val="right" w:pos="8640"/>
      </w:tabs>
      <w:spacing w:line="240" w:lineRule="auto"/>
    </w:pPr>
  </w:style>
  <w:style w:type="character" w:customStyle="1" w:styleId="NogaZnak">
    <w:name w:val="Noga Znak"/>
    <w:basedOn w:val="Privzetapisavaodstavka"/>
    <w:link w:val="Noga"/>
    <w:semiHidden/>
    <w:rsid w:val="001D51D9"/>
    <w:rPr>
      <w:rFonts w:ascii="Georgia" w:hAnsi="Georgia"/>
      <w:sz w:val="20"/>
      <w:szCs w:val="24"/>
      <w:lang w:val="en-GB"/>
    </w:rPr>
  </w:style>
  <w:style w:type="paragraph" w:styleId="Navadensplet">
    <w:name w:val="Normal (Web)"/>
    <w:basedOn w:val="Navaden"/>
    <w:uiPriority w:val="99"/>
    <w:unhideWhenUsed/>
    <w:rsid w:val="001D51D9"/>
    <w:pPr>
      <w:spacing w:before="100" w:beforeAutospacing="1" w:after="100" w:afterAutospacing="1" w:line="240" w:lineRule="auto"/>
    </w:pPr>
    <w:rPr>
      <w:rFonts w:ascii="Times New Roman" w:eastAsia="Times New Roman" w:hAnsi="Times New Roman" w:cs="Times New Roman"/>
      <w:sz w:val="24"/>
      <w:lang w:val="sl-SI" w:eastAsia="sl-SI"/>
    </w:rPr>
  </w:style>
  <w:style w:type="character" w:styleId="Hiperpovezava">
    <w:name w:val="Hyperlink"/>
    <w:basedOn w:val="Privzetapisavaodstavka"/>
    <w:uiPriority w:val="99"/>
    <w:unhideWhenUsed/>
    <w:rsid w:val="001D51D9"/>
    <w:rPr>
      <w:color w:val="0563C1" w:themeColor="hyperlink"/>
      <w:u w:val="single"/>
    </w:rPr>
  </w:style>
  <w:style w:type="paragraph" w:styleId="Brezrazmikov">
    <w:name w:val="No Spacing"/>
    <w:uiPriority w:val="1"/>
    <w:qFormat/>
    <w:rsid w:val="001D51D9"/>
    <w:pPr>
      <w:spacing w:after="0" w:line="240" w:lineRule="auto"/>
    </w:pPr>
    <w:rPr>
      <w:lang w:val="en-GB"/>
    </w:rPr>
  </w:style>
  <w:style w:type="paragraph" w:customStyle="1" w:styleId="Brezrazmikov1">
    <w:name w:val="Brez razmikov1"/>
    <w:rsid w:val="00B30672"/>
    <w:pPr>
      <w:suppressAutoHyphens/>
      <w:spacing w:after="0" w:line="240" w:lineRule="auto"/>
    </w:pPr>
    <w:rPr>
      <w:rFonts w:ascii="Calibri" w:eastAsia="Calibri" w:hAnsi="Calibri" w:cs="font866"/>
      <w:lang w:val="cs-CZ"/>
    </w:rPr>
  </w:style>
  <w:style w:type="paragraph" w:customStyle="1" w:styleId="Brezrazmikov2">
    <w:name w:val="Brez razmikov2"/>
    <w:rsid w:val="00DD29F8"/>
    <w:pPr>
      <w:suppressAutoHyphens/>
      <w:spacing w:after="0" w:line="240" w:lineRule="auto"/>
    </w:pPr>
    <w:rPr>
      <w:rFonts w:ascii="Calibri" w:eastAsia="Calibri" w:hAnsi="Calibri" w:cs="Times New Roman"/>
      <w:lang w:val="en-GB"/>
    </w:rPr>
  </w:style>
  <w:style w:type="character" w:styleId="Krepko">
    <w:name w:val="Strong"/>
    <w:basedOn w:val="Privzetapisavaodstavka"/>
    <w:uiPriority w:val="22"/>
    <w:qFormat/>
    <w:rsid w:val="00CD7C9D"/>
    <w:rPr>
      <w:b/>
      <w:bCs/>
    </w:rPr>
  </w:style>
  <w:style w:type="paragraph" w:customStyle="1" w:styleId="Navaden1">
    <w:name w:val="Navaden1"/>
    <w:rsid w:val="00CD7C9D"/>
    <w:pPr>
      <w:spacing w:after="0" w:line="276" w:lineRule="auto"/>
    </w:pPr>
    <w:rPr>
      <w:rFonts w:ascii="Arial" w:eastAsia="Arial" w:hAnsi="Arial" w:cs="Arial"/>
      <w:lang w:val="en-GB" w:eastAsia="en-GB"/>
    </w:rPr>
  </w:style>
  <w:style w:type="character" w:styleId="Nerazreenaomemba">
    <w:name w:val="Unresolved Mention"/>
    <w:basedOn w:val="Privzetapisavaodstavka"/>
    <w:uiPriority w:val="99"/>
    <w:semiHidden/>
    <w:unhideWhenUsed/>
    <w:rsid w:val="0067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9279">
      <w:bodyDiv w:val="1"/>
      <w:marLeft w:val="0"/>
      <w:marRight w:val="0"/>
      <w:marTop w:val="0"/>
      <w:marBottom w:val="0"/>
      <w:divBdr>
        <w:top w:val="none" w:sz="0" w:space="0" w:color="auto"/>
        <w:left w:val="none" w:sz="0" w:space="0" w:color="auto"/>
        <w:bottom w:val="none" w:sz="0" w:space="0" w:color="auto"/>
        <w:right w:val="none" w:sz="0" w:space="0" w:color="auto"/>
      </w:divBdr>
    </w:div>
    <w:div w:id="422536674">
      <w:bodyDiv w:val="1"/>
      <w:marLeft w:val="0"/>
      <w:marRight w:val="0"/>
      <w:marTop w:val="0"/>
      <w:marBottom w:val="0"/>
      <w:divBdr>
        <w:top w:val="none" w:sz="0" w:space="0" w:color="auto"/>
        <w:left w:val="none" w:sz="0" w:space="0" w:color="auto"/>
        <w:bottom w:val="none" w:sz="0" w:space="0" w:color="auto"/>
        <w:right w:val="none" w:sz="0" w:space="0" w:color="auto"/>
      </w:divBdr>
    </w:div>
    <w:div w:id="847017730">
      <w:bodyDiv w:val="1"/>
      <w:marLeft w:val="0"/>
      <w:marRight w:val="0"/>
      <w:marTop w:val="0"/>
      <w:marBottom w:val="0"/>
      <w:divBdr>
        <w:top w:val="none" w:sz="0" w:space="0" w:color="auto"/>
        <w:left w:val="none" w:sz="0" w:space="0" w:color="auto"/>
        <w:bottom w:val="none" w:sz="0" w:space="0" w:color="auto"/>
        <w:right w:val="none" w:sz="0" w:space="0" w:color="auto"/>
      </w:divBdr>
    </w:div>
    <w:div w:id="851603968">
      <w:bodyDiv w:val="1"/>
      <w:marLeft w:val="0"/>
      <w:marRight w:val="0"/>
      <w:marTop w:val="0"/>
      <w:marBottom w:val="0"/>
      <w:divBdr>
        <w:top w:val="none" w:sz="0" w:space="0" w:color="auto"/>
        <w:left w:val="none" w:sz="0" w:space="0" w:color="auto"/>
        <w:bottom w:val="none" w:sz="0" w:space="0" w:color="auto"/>
        <w:right w:val="none" w:sz="0" w:space="0" w:color="auto"/>
      </w:divBdr>
    </w:div>
    <w:div w:id="1000889088">
      <w:bodyDiv w:val="1"/>
      <w:marLeft w:val="0"/>
      <w:marRight w:val="0"/>
      <w:marTop w:val="0"/>
      <w:marBottom w:val="0"/>
      <w:divBdr>
        <w:top w:val="none" w:sz="0" w:space="0" w:color="auto"/>
        <w:left w:val="none" w:sz="0" w:space="0" w:color="auto"/>
        <w:bottom w:val="none" w:sz="0" w:space="0" w:color="auto"/>
        <w:right w:val="none" w:sz="0" w:space="0" w:color="auto"/>
      </w:divBdr>
    </w:div>
    <w:div w:id="1309048298">
      <w:bodyDiv w:val="1"/>
      <w:marLeft w:val="0"/>
      <w:marRight w:val="0"/>
      <w:marTop w:val="0"/>
      <w:marBottom w:val="0"/>
      <w:divBdr>
        <w:top w:val="none" w:sz="0" w:space="0" w:color="auto"/>
        <w:left w:val="none" w:sz="0" w:space="0" w:color="auto"/>
        <w:bottom w:val="none" w:sz="0" w:space="0" w:color="auto"/>
        <w:right w:val="none" w:sz="0" w:space="0" w:color="auto"/>
      </w:divBdr>
    </w:div>
    <w:div w:id="1314144630">
      <w:bodyDiv w:val="1"/>
      <w:marLeft w:val="0"/>
      <w:marRight w:val="0"/>
      <w:marTop w:val="0"/>
      <w:marBottom w:val="0"/>
      <w:divBdr>
        <w:top w:val="none" w:sz="0" w:space="0" w:color="auto"/>
        <w:left w:val="none" w:sz="0" w:space="0" w:color="auto"/>
        <w:bottom w:val="none" w:sz="0" w:space="0" w:color="auto"/>
        <w:right w:val="none" w:sz="0" w:space="0" w:color="auto"/>
      </w:divBdr>
    </w:div>
    <w:div w:id="1395354445">
      <w:bodyDiv w:val="1"/>
      <w:marLeft w:val="0"/>
      <w:marRight w:val="0"/>
      <w:marTop w:val="0"/>
      <w:marBottom w:val="0"/>
      <w:divBdr>
        <w:top w:val="none" w:sz="0" w:space="0" w:color="auto"/>
        <w:left w:val="none" w:sz="0" w:space="0" w:color="auto"/>
        <w:bottom w:val="none" w:sz="0" w:space="0" w:color="auto"/>
        <w:right w:val="none" w:sz="0" w:space="0" w:color="auto"/>
      </w:divBdr>
    </w:div>
    <w:div w:id="1465193706">
      <w:bodyDiv w:val="1"/>
      <w:marLeft w:val="0"/>
      <w:marRight w:val="0"/>
      <w:marTop w:val="0"/>
      <w:marBottom w:val="0"/>
      <w:divBdr>
        <w:top w:val="none" w:sz="0" w:space="0" w:color="auto"/>
        <w:left w:val="none" w:sz="0" w:space="0" w:color="auto"/>
        <w:bottom w:val="none" w:sz="0" w:space="0" w:color="auto"/>
        <w:right w:val="none" w:sz="0" w:space="0" w:color="auto"/>
      </w:divBdr>
    </w:div>
    <w:div w:id="1511990271">
      <w:bodyDiv w:val="1"/>
      <w:marLeft w:val="0"/>
      <w:marRight w:val="0"/>
      <w:marTop w:val="0"/>
      <w:marBottom w:val="0"/>
      <w:divBdr>
        <w:top w:val="none" w:sz="0" w:space="0" w:color="auto"/>
        <w:left w:val="none" w:sz="0" w:space="0" w:color="auto"/>
        <w:bottom w:val="none" w:sz="0" w:space="0" w:color="auto"/>
        <w:right w:val="none" w:sz="0" w:space="0" w:color="auto"/>
      </w:divBdr>
    </w:div>
    <w:div w:id="1757247495">
      <w:bodyDiv w:val="1"/>
      <w:marLeft w:val="0"/>
      <w:marRight w:val="0"/>
      <w:marTop w:val="0"/>
      <w:marBottom w:val="0"/>
      <w:divBdr>
        <w:top w:val="none" w:sz="0" w:space="0" w:color="auto"/>
        <w:left w:val="none" w:sz="0" w:space="0" w:color="auto"/>
        <w:bottom w:val="none" w:sz="0" w:space="0" w:color="auto"/>
        <w:right w:val="none" w:sz="0" w:space="0" w:color="auto"/>
      </w:divBdr>
    </w:div>
    <w:div w:id="1910074069">
      <w:bodyDiv w:val="1"/>
      <w:marLeft w:val="0"/>
      <w:marRight w:val="0"/>
      <w:marTop w:val="0"/>
      <w:marBottom w:val="0"/>
      <w:divBdr>
        <w:top w:val="none" w:sz="0" w:space="0" w:color="auto"/>
        <w:left w:val="none" w:sz="0" w:space="0" w:color="auto"/>
        <w:bottom w:val="none" w:sz="0" w:space="0" w:color="auto"/>
        <w:right w:val="none" w:sz="0" w:space="0" w:color="auto"/>
      </w:divBdr>
    </w:div>
    <w:div w:id="20057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E5C748-070C-461B-A03B-0B7912F5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830</Words>
  <Characters>4734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Zeleznik</dc:creator>
  <cp:keywords/>
  <dc:description/>
  <cp:lastModifiedBy>INFO MGLC</cp:lastModifiedBy>
  <cp:revision>4</cp:revision>
  <cp:lastPrinted>2021-11-29T11:46:00Z</cp:lastPrinted>
  <dcterms:created xsi:type="dcterms:W3CDTF">2023-03-28T09:35:00Z</dcterms:created>
  <dcterms:modified xsi:type="dcterms:W3CDTF">2023-03-28T11:07:00Z</dcterms:modified>
</cp:coreProperties>
</file>